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91342F" w:rsidRDefault="0024311F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  <w:r>
        <w:rPr>
          <w:rFonts w:ascii="Noto Sans" w:eastAsia="Noto Sans" w:hAnsi="Noto Sans" w:cs="Noto Sans"/>
          <w:b/>
          <w:color w:val="000000"/>
          <w:sz w:val="36"/>
          <w:szCs w:val="36"/>
        </w:rPr>
        <w:t>Programació General  Anual</w:t>
      </w:r>
    </w:p>
    <w:p w:rsidR="0091342F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8F7B4E" w:rsidRDefault="008F7B4E">
      <w:pPr>
        <w:rPr>
          <w:rFonts w:ascii="Noto Sans" w:eastAsia="Noto Sans" w:hAnsi="Noto Sans" w:cs="Noto Sans"/>
          <w:b/>
          <w:color w:val="000000"/>
          <w:sz w:val="36"/>
          <w:szCs w:val="36"/>
        </w:rPr>
      </w:pPr>
      <w:r>
        <w:rPr>
          <w:rFonts w:ascii="Noto Sans" w:eastAsia="Noto Sans" w:hAnsi="Noto Sans" w:cs="Noto Sans"/>
          <w:b/>
          <w:color w:val="000000"/>
          <w:sz w:val="36"/>
          <w:szCs w:val="36"/>
        </w:rPr>
        <w:br w:type="page"/>
      </w:r>
    </w:p>
    <w:p w:rsidR="008F7B4E" w:rsidRDefault="008F7B4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FE376E" w:rsidRDefault="00FE376E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Noto Sans" w:eastAsia="Noto Sans" w:hAnsi="Noto Sans" w:cs="Noto Sans"/>
          <w:b/>
          <w:color w:val="000000"/>
          <w:sz w:val="36"/>
          <w:szCs w:val="36"/>
        </w:rPr>
      </w:pPr>
    </w:p>
    <w:p w:rsidR="00FE376E" w:rsidRDefault="00FE376E" w:rsidP="00FE376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FE376E" w:rsidRDefault="00FE376E" w:rsidP="00FE376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bookmarkStart w:id="0" w:name="_heading=h.gjdgxs" w:colFirst="0" w:colLast="0" w:displacedByCustomXml="next"/>
    <w:bookmarkEnd w:id="0" w:displacedByCustomXml="next"/>
    <w:sdt>
      <w:sdtPr>
        <w:id w:val="20171014"/>
        <w:docPartObj>
          <w:docPartGallery w:val="Table of Contents"/>
          <w:docPartUnique/>
        </w:docPartObj>
      </w:sdtPr>
      <w:sdtEndPr>
        <w:rPr>
          <w:rFonts w:ascii="Liberation Serif" w:eastAsia="Liberation Serif" w:hAnsi="Liberation Serif" w:cs="Liberation Serif"/>
          <w:b w:val="0"/>
          <w:bCs w:val="0"/>
          <w:color w:val="auto"/>
          <w:sz w:val="24"/>
          <w:szCs w:val="24"/>
          <w:lang w:eastAsia="es-ES"/>
        </w:rPr>
      </w:sdtEndPr>
      <w:sdtContent>
        <w:p w:rsidR="00967107" w:rsidRPr="00967107" w:rsidRDefault="00967107">
          <w:pPr>
            <w:pStyle w:val="TtoldelIDC"/>
            <w:rPr>
              <w:sz w:val="16"/>
              <w:szCs w:val="16"/>
            </w:rPr>
          </w:pPr>
          <w:r w:rsidRPr="00967107">
            <w:rPr>
              <w:rFonts w:ascii="Noto Sans" w:hAnsi="Noto Sans" w:cs="Noto Sans"/>
              <w:color w:val="auto"/>
              <w:sz w:val="22"/>
              <w:szCs w:val="22"/>
            </w:rPr>
            <w:t>INDEX</w:t>
          </w:r>
        </w:p>
        <w:p w:rsidR="00957CA1" w:rsidRDefault="00967107">
          <w:pPr>
            <w:pStyle w:val="IDC2"/>
            <w:tabs>
              <w:tab w:val="left" w:pos="480"/>
              <w:tab w:val="right" w:pos="9204"/>
            </w:tabs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val="es-ES"/>
            </w:rPr>
          </w:pPr>
          <w:r>
            <w:rPr>
              <w:lang w:val="es-ES"/>
            </w:rPr>
            <w:fldChar w:fldCharType="begin"/>
          </w:r>
          <w:r>
            <w:rPr>
              <w:lang w:val="es-ES"/>
            </w:rPr>
            <w:instrText xml:space="preserve"> TOC \o "1-3" \h \z \u </w:instrText>
          </w:r>
          <w:r>
            <w:rPr>
              <w:lang w:val="es-ES"/>
            </w:rPr>
            <w:fldChar w:fldCharType="separate"/>
          </w:r>
          <w:hyperlink w:anchor="_Toc169870696" w:history="1">
            <w:r w:rsidR="00957CA1" w:rsidRPr="00910864">
              <w:rPr>
                <w:rStyle w:val="Enlla"/>
                <w:rFonts w:ascii="Noto Sans" w:hAnsi="Noto Sans"/>
                <w:iCs/>
                <w:noProof/>
              </w:rPr>
              <w:t>1</w:t>
            </w:r>
            <w:r w:rsidR="00957CA1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val="es-ES"/>
              </w:rPr>
              <w:tab/>
            </w:r>
            <w:r w:rsidR="00957CA1" w:rsidRPr="00910864">
              <w:rPr>
                <w:rStyle w:val="Enlla"/>
                <w:rFonts w:ascii="Noto Sans" w:hAnsi="Noto Sans"/>
                <w:iCs/>
                <w:noProof/>
              </w:rPr>
              <w:t>Organització general del centre</w:t>
            </w:r>
            <w:r w:rsidR="00957CA1">
              <w:rPr>
                <w:noProof/>
                <w:webHidden/>
              </w:rPr>
              <w:tab/>
            </w:r>
            <w:r w:rsidR="00957CA1">
              <w:rPr>
                <w:noProof/>
                <w:webHidden/>
              </w:rPr>
              <w:fldChar w:fldCharType="begin"/>
            </w:r>
            <w:r w:rsidR="00957CA1">
              <w:rPr>
                <w:noProof/>
                <w:webHidden/>
              </w:rPr>
              <w:instrText xml:space="preserve"> PAGEREF _Toc169870696 \h </w:instrText>
            </w:r>
            <w:r w:rsidR="00957CA1">
              <w:rPr>
                <w:noProof/>
                <w:webHidden/>
              </w:rPr>
            </w:r>
            <w:r w:rsidR="00957CA1">
              <w:rPr>
                <w:noProof/>
                <w:webHidden/>
              </w:rPr>
              <w:fldChar w:fldCharType="separate"/>
            </w:r>
            <w:r w:rsidR="00957CA1">
              <w:rPr>
                <w:noProof/>
                <w:webHidden/>
              </w:rPr>
              <w:t>3</w:t>
            </w:r>
            <w:r w:rsidR="00957CA1">
              <w:rPr>
                <w:noProof/>
                <w:webHidden/>
              </w:rPr>
              <w:fldChar w:fldCharType="end"/>
            </w:r>
          </w:hyperlink>
        </w:p>
        <w:p w:rsidR="00957CA1" w:rsidRDefault="00957CA1">
          <w:pPr>
            <w:pStyle w:val="IDC3"/>
            <w:tabs>
              <w:tab w:val="left" w:pos="960"/>
              <w:tab w:val="right" w:pos="9204"/>
            </w:tabs>
            <w:rPr>
              <w:rFonts w:eastAsiaTheme="minorEastAsia" w:cstheme="minorBidi"/>
              <w:noProof/>
              <w:sz w:val="22"/>
              <w:szCs w:val="22"/>
              <w:lang w:val="es-ES"/>
            </w:rPr>
          </w:pPr>
          <w:hyperlink w:anchor="_Toc169870697" w:history="1">
            <w:r w:rsidRPr="00910864">
              <w:rPr>
                <w:rStyle w:val="Enlla"/>
                <w:rFonts w:ascii="Noto Sans" w:hAnsi="Noto Sans"/>
                <w:iCs/>
                <w:noProof/>
              </w:rPr>
              <w:t>1.1.</w:t>
            </w:r>
            <w:r>
              <w:rPr>
                <w:rFonts w:eastAsiaTheme="minorEastAsia" w:cstheme="minorBidi"/>
                <w:noProof/>
                <w:sz w:val="22"/>
                <w:szCs w:val="22"/>
                <w:lang w:val="es-ES"/>
              </w:rPr>
              <w:tab/>
            </w:r>
            <w:r w:rsidRPr="00910864">
              <w:rPr>
                <w:rStyle w:val="Enlla"/>
                <w:rFonts w:ascii="Noto Sans" w:hAnsi="Noto Sans"/>
                <w:iCs/>
                <w:noProof/>
              </w:rPr>
              <w:t>Calendari i horari del Camp d'Aprenentatge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_Toc169870697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57CA1" w:rsidRDefault="00957CA1">
          <w:pPr>
            <w:pStyle w:val="IDC3"/>
            <w:tabs>
              <w:tab w:val="left" w:pos="960"/>
              <w:tab w:val="right" w:pos="9204"/>
            </w:tabs>
            <w:rPr>
              <w:rFonts w:eastAsiaTheme="minorEastAsia" w:cstheme="minorBidi"/>
              <w:noProof/>
              <w:sz w:val="22"/>
              <w:szCs w:val="22"/>
              <w:lang w:val="es-ES"/>
            </w:rPr>
          </w:pPr>
          <w:hyperlink w:anchor="_Toc169870698" w:history="1">
            <w:r w:rsidRPr="00910864">
              <w:rPr>
                <w:rStyle w:val="Enlla"/>
                <w:rFonts w:ascii="Noto Sans" w:hAnsi="Noto Sans"/>
                <w:iCs/>
                <w:noProof/>
              </w:rPr>
              <w:t>1.2.</w:t>
            </w:r>
            <w:r>
              <w:rPr>
                <w:rFonts w:eastAsiaTheme="minorEastAsia" w:cstheme="minorBidi"/>
                <w:noProof/>
                <w:sz w:val="22"/>
                <w:szCs w:val="22"/>
                <w:lang w:val="es-ES"/>
              </w:rPr>
              <w:tab/>
            </w:r>
            <w:r w:rsidRPr="00910864">
              <w:rPr>
                <w:rStyle w:val="Enlla"/>
                <w:rFonts w:ascii="Noto Sans" w:hAnsi="Noto Sans"/>
                <w:iCs/>
                <w:noProof/>
              </w:rPr>
              <w:t>Calendari de reunions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_Toc169870698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57CA1" w:rsidRDefault="00957CA1">
          <w:pPr>
            <w:pStyle w:val="IDC3"/>
            <w:tabs>
              <w:tab w:val="left" w:pos="960"/>
              <w:tab w:val="right" w:pos="9204"/>
            </w:tabs>
            <w:rPr>
              <w:rFonts w:eastAsiaTheme="minorEastAsia" w:cstheme="minorBidi"/>
              <w:noProof/>
              <w:sz w:val="22"/>
              <w:szCs w:val="22"/>
              <w:lang w:val="es-ES"/>
            </w:rPr>
          </w:pPr>
          <w:hyperlink w:anchor="_Toc169870699" w:history="1">
            <w:r w:rsidRPr="00910864">
              <w:rPr>
                <w:rStyle w:val="Enlla"/>
                <w:rFonts w:ascii="Noto Sans" w:hAnsi="Noto Sans"/>
                <w:iCs/>
                <w:noProof/>
              </w:rPr>
              <w:t>1.3.</w:t>
            </w:r>
            <w:r>
              <w:rPr>
                <w:rFonts w:eastAsiaTheme="minorEastAsia" w:cstheme="minorBidi"/>
                <w:noProof/>
                <w:sz w:val="22"/>
                <w:szCs w:val="22"/>
                <w:lang w:val="es-ES"/>
              </w:rPr>
              <w:tab/>
            </w:r>
            <w:r w:rsidRPr="00910864">
              <w:rPr>
                <w:rStyle w:val="Enlla"/>
                <w:rFonts w:ascii="Noto Sans" w:hAnsi="Noto Sans"/>
                <w:iCs/>
                <w:noProof/>
              </w:rPr>
              <w:t>Mesures per a l’optimització i l’aprofitament dels espais i recursos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_Toc169870699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57CA1" w:rsidRDefault="00957CA1">
          <w:pPr>
            <w:pStyle w:val="IDC3"/>
            <w:tabs>
              <w:tab w:val="left" w:pos="960"/>
              <w:tab w:val="right" w:pos="9204"/>
            </w:tabs>
            <w:rPr>
              <w:rFonts w:eastAsiaTheme="minorEastAsia" w:cstheme="minorBidi"/>
              <w:noProof/>
              <w:sz w:val="22"/>
              <w:szCs w:val="22"/>
              <w:lang w:val="es-ES"/>
            </w:rPr>
          </w:pPr>
          <w:hyperlink w:anchor="_Toc169870700" w:history="1">
            <w:r w:rsidRPr="00910864">
              <w:rPr>
                <w:rStyle w:val="Enlla"/>
                <w:rFonts w:ascii="Noto Sans" w:hAnsi="Noto Sans"/>
                <w:iCs/>
                <w:noProof/>
              </w:rPr>
              <w:t>1.4.</w:t>
            </w:r>
            <w:r>
              <w:rPr>
                <w:rFonts w:eastAsiaTheme="minorEastAsia" w:cstheme="minorBidi"/>
                <w:noProof/>
                <w:sz w:val="22"/>
                <w:szCs w:val="22"/>
                <w:lang w:val="es-ES"/>
              </w:rPr>
              <w:tab/>
            </w:r>
            <w:r w:rsidRPr="00910864">
              <w:rPr>
                <w:rStyle w:val="Enlla"/>
                <w:rFonts w:ascii="Noto Sans" w:hAnsi="Noto Sans"/>
                <w:iCs/>
                <w:noProof/>
              </w:rPr>
              <w:t>Estat de les instal·lacions i equipaments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_Toc169870700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57CA1" w:rsidRDefault="00957CA1">
          <w:pPr>
            <w:pStyle w:val="IDC3"/>
            <w:tabs>
              <w:tab w:val="left" w:pos="960"/>
              <w:tab w:val="right" w:pos="9204"/>
            </w:tabs>
            <w:rPr>
              <w:rFonts w:eastAsiaTheme="minorEastAsia" w:cstheme="minorBidi"/>
              <w:noProof/>
              <w:sz w:val="22"/>
              <w:szCs w:val="22"/>
              <w:lang w:val="es-ES"/>
            </w:rPr>
          </w:pPr>
          <w:hyperlink w:anchor="_Toc169870701" w:history="1">
            <w:r w:rsidRPr="00910864">
              <w:rPr>
                <w:rStyle w:val="Enlla"/>
                <w:rFonts w:ascii="Noto Sans" w:hAnsi="Noto Sans"/>
                <w:iCs/>
                <w:noProof/>
              </w:rPr>
              <w:t>1.5.</w:t>
            </w:r>
            <w:r>
              <w:rPr>
                <w:rFonts w:eastAsiaTheme="minorEastAsia" w:cstheme="minorBidi"/>
                <w:noProof/>
                <w:sz w:val="22"/>
                <w:szCs w:val="22"/>
                <w:lang w:val="es-ES"/>
              </w:rPr>
              <w:tab/>
            </w:r>
            <w:r w:rsidRPr="00910864">
              <w:rPr>
                <w:rStyle w:val="Enlla"/>
                <w:rFonts w:ascii="Noto Sans" w:hAnsi="Noto Sans"/>
                <w:iCs/>
                <w:noProof/>
              </w:rPr>
              <w:t>Previsió de despesa econòmica anual del 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_Toc169870701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57CA1" w:rsidRDefault="00957CA1">
          <w:pPr>
            <w:pStyle w:val="IDC2"/>
            <w:tabs>
              <w:tab w:val="left" w:pos="480"/>
              <w:tab w:val="right" w:pos="9204"/>
            </w:tabs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val="es-ES"/>
            </w:rPr>
          </w:pPr>
          <w:hyperlink w:anchor="_Toc169870702" w:history="1">
            <w:r w:rsidRPr="00910864">
              <w:rPr>
                <w:rStyle w:val="Enlla"/>
                <w:rFonts w:ascii="Noto Sans" w:hAnsi="Noto Sans"/>
                <w:iCs/>
                <w:noProof/>
              </w:rPr>
              <w:t>2.</w:t>
            </w:r>
            <w:r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val="es-ES"/>
              </w:rPr>
              <w:tab/>
            </w:r>
            <w:r w:rsidRPr="00910864">
              <w:rPr>
                <w:rStyle w:val="Enlla"/>
                <w:rFonts w:ascii="Noto Sans" w:hAnsi="Noto Sans"/>
                <w:iCs/>
                <w:noProof/>
              </w:rPr>
              <w:t>Diagnòstic inicial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_Toc169870702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57CA1" w:rsidRDefault="00957CA1">
          <w:pPr>
            <w:pStyle w:val="IDC2"/>
            <w:tabs>
              <w:tab w:val="left" w:pos="480"/>
              <w:tab w:val="right" w:pos="9204"/>
            </w:tabs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val="es-ES"/>
            </w:rPr>
          </w:pPr>
          <w:hyperlink w:anchor="_Toc169870703" w:history="1">
            <w:r w:rsidRPr="00910864">
              <w:rPr>
                <w:rStyle w:val="Enlla"/>
                <w:rFonts w:ascii="Noto Sans" w:hAnsi="Noto Sans"/>
                <w:iCs/>
                <w:noProof/>
              </w:rPr>
              <w:t>3.</w:t>
            </w:r>
            <w:r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val="es-ES"/>
              </w:rPr>
              <w:tab/>
            </w:r>
            <w:r w:rsidRPr="00910864">
              <w:rPr>
                <w:rStyle w:val="Enlla"/>
                <w:rFonts w:ascii="Noto Sans" w:hAnsi="Noto Sans"/>
                <w:iCs/>
                <w:noProof/>
              </w:rPr>
              <w:t>Objectius generals i accions per al curs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_Toc169870703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57CA1" w:rsidRDefault="00957CA1">
          <w:pPr>
            <w:pStyle w:val="IDC2"/>
            <w:tabs>
              <w:tab w:val="left" w:pos="480"/>
              <w:tab w:val="right" w:pos="9204"/>
            </w:tabs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val="es-ES"/>
            </w:rPr>
          </w:pPr>
          <w:hyperlink w:anchor="_Toc169870704" w:history="1">
            <w:r w:rsidRPr="00910864">
              <w:rPr>
                <w:rStyle w:val="Enlla"/>
                <w:rFonts w:ascii="Noto Sans" w:hAnsi="Noto Sans"/>
                <w:iCs/>
                <w:noProof/>
              </w:rPr>
              <w:t>5.</w:t>
            </w:r>
            <w:r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val="es-ES"/>
              </w:rPr>
              <w:tab/>
            </w:r>
            <w:r w:rsidRPr="00910864">
              <w:rPr>
                <w:rStyle w:val="Enlla"/>
                <w:rFonts w:ascii="Noto Sans" w:hAnsi="Noto Sans"/>
                <w:iCs/>
                <w:noProof/>
              </w:rPr>
              <w:t>Avaluació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_Toc169870704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57CA1" w:rsidRDefault="00957CA1">
          <w:pPr>
            <w:pStyle w:val="IDC2"/>
            <w:tabs>
              <w:tab w:val="right" w:pos="9204"/>
            </w:tabs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val="es-ES"/>
            </w:rPr>
          </w:pPr>
          <w:hyperlink w:anchor="_Toc169870705" w:history="1">
            <w:r w:rsidRPr="00910864">
              <w:rPr>
                <w:rStyle w:val="Enlla"/>
                <w:rFonts w:ascii="Noto Sans" w:hAnsi="Noto Sans"/>
                <w:iCs/>
                <w:noProof/>
              </w:rPr>
              <w:t>LLISTA DE VERIFICACIÓ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_Toc169870705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107" w:rsidRDefault="00967107">
          <w:pPr>
            <w:rPr>
              <w:lang w:val="es-ES"/>
            </w:rPr>
          </w:pPr>
          <w:r>
            <w:rPr>
              <w:lang w:val="es-ES"/>
            </w:rPr>
            <w:fldChar w:fldCharType="end"/>
          </w:r>
        </w:p>
      </w:sdtContent>
    </w:sdt>
    <w:p w:rsidR="008F7B4E" w:rsidRDefault="008F7B4E" w:rsidP="008F7B4E">
      <w:pPr>
        <w:pStyle w:val="normal0"/>
      </w:pPr>
    </w:p>
    <w:p w:rsidR="008F7B4E" w:rsidRDefault="008F7B4E" w:rsidP="008F7B4E">
      <w:pPr>
        <w:pStyle w:val="normal0"/>
      </w:pPr>
    </w:p>
    <w:p w:rsidR="000316B7" w:rsidRDefault="000316B7" w:rsidP="008F7B4E">
      <w:pPr>
        <w:pStyle w:val="normal0"/>
      </w:pPr>
    </w:p>
    <w:p w:rsidR="008F7B4E" w:rsidRDefault="008F7B4E">
      <w:r>
        <w:br w:type="page"/>
      </w:r>
    </w:p>
    <w:p w:rsidR="0091342F" w:rsidRPr="002E4CCD" w:rsidRDefault="0024311F" w:rsidP="00784A9A">
      <w:pPr>
        <w:pStyle w:val="Ttol2"/>
        <w:numPr>
          <w:ilvl w:val="0"/>
          <w:numId w:val="13"/>
        </w:numPr>
        <w:spacing w:after="113"/>
        <w:jc w:val="both"/>
        <w:rPr>
          <w:rStyle w:val="mfasi"/>
        </w:rPr>
      </w:pPr>
      <w:bookmarkStart w:id="1" w:name="_heading=h.30j0zll" w:colFirst="0" w:colLast="0"/>
      <w:bookmarkStart w:id="2" w:name="_Toc169078971"/>
      <w:bookmarkStart w:id="3" w:name="_Toc169080372"/>
      <w:bookmarkStart w:id="4" w:name="_Toc169870696"/>
      <w:bookmarkEnd w:id="1"/>
      <w:r w:rsidRPr="002E4CCD">
        <w:rPr>
          <w:rStyle w:val="mfasi"/>
        </w:rPr>
        <w:lastRenderedPageBreak/>
        <w:t>Organització general del centre</w:t>
      </w:r>
      <w:bookmarkEnd w:id="2"/>
      <w:bookmarkEnd w:id="3"/>
      <w:bookmarkEnd w:id="4"/>
    </w:p>
    <w:p w:rsidR="008F7B4E" w:rsidRPr="008F7B4E" w:rsidRDefault="008F7B4E" w:rsidP="008F7B4E">
      <w:pPr>
        <w:pStyle w:val="normal0"/>
      </w:pPr>
    </w:p>
    <w:p w:rsidR="0091342F" w:rsidRPr="00BC67AC" w:rsidRDefault="0024311F" w:rsidP="008F7B4E">
      <w:pPr>
        <w:pStyle w:val="Ttol3"/>
        <w:widowControl w:val="0"/>
        <w:numPr>
          <w:ilvl w:val="1"/>
          <w:numId w:val="1"/>
        </w:numPr>
        <w:tabs>
          <w:tab w:val="left" w:pos="0"/>
        </w:tabs>
        <w:spacing w:after="113"/>
        <w:jc w:val="both"/>
        <w:rPr>
          <w:rStyle w:val="mfasi"/>
        </w:rPr>
      </w:pPr>
      <w:bookmarkStart w:id="5" w:name="_heading=h.1fob9te" w:colFirst="0" w:colLast="0"/>
      <w:bookmarkStart w:id="6" w:name="_Toc169870697"/>
      <w:bookmarkEnd w:id="5"/>
      <w:r w:rsidRPr="00BC67AC">
        <w:rPr>
          <w:rStyle w:val="mfasi"/>
        </w:rPr>
        <w:t>Calendari i horari del Camp d'Aprenentatge</w:t>
      </w:r>
      <w:bookmarkEnd w:id="6"/>
    </w:p>
    <w:p w:rsidR="008F7B4E" w:rsidRPr="008F7B4E" w:rsidRDefault="008F7B4E" w:rsidP="008F7B4E">
      <w:pPr>
        <w:pStyle w:val="normal0"/>
      </w:pPr>
    </w:p>
    <w:p w:rsidR="0091342F" w:rsidRPr="00BC67AC" w:rsidRDefault="0024311F" w:rsidP="008F7B4E">
      <w:pPr>
        <w:pStyle w:val="Ttol3"/>
        <w:widowControl w:val="0"/>
        <w:numPr>
          <w:ilvl w:val="1"/>
          <w:numId w:val="1"/>
        </w:numPr>
        <w:tabs>
          <w:tab w:val="left" w:pos="0"/>
        </w:tabs>
        <w:spacing w:after="113"/>
        <w:jc w:val="both"/>
        <w:rPr>
          <w:rStyle w:val="mfasi"/>
        </w:rPr>
      </w:pPr>
      <w:bookmarkStart w:id="7" w:name="_heading=h.3znysh7" w:colFirst="0" w:colLast="0"/>
      <w:bookmarkStart w:id="8" w:name="_Toc169870698"/>
      <w:bookmarkEnd w:id="7"/>
      <w:r w:rsidRPr="00BC67AC">
        <w:rPr>
          <w:rStyle w:val="mfasi"/>
        </w:rPr>
        <w:t>Calendari de reunions</w:t>
      </w:r>
      <w:bookmarkEnd w:id="8"/>
    </w:p>
    <w:p w:rsidR="008F7B4E" w:rsidRDefault="008F7B4E" w:rsidP="008F7B4E">
      <w:pPr>
        <w:pStyle w:val="Pargrafdellista"/>
      </w:pPr>
    </w:p>
    <w:p w:rsidR="008F7B4E" w:rsidRPr="008F7B4E" w:rsidRDefault="008F7B4E" w:rsidP="008F7B4E">
      <w:pPr>
        <w:pStyle w:val="normal0"/>
      </w:pPr>
    </w:p>
    <w:p w:rsidR="0091342F" w:rsidRPr="00BC67AC" w:rsidRDefault="0024311F" w:rsidP="008F7B4E">
      <w:pPr>
        <w:pStyle w:val="Ttol3"/>
        <w:widowControl w:val="0"/>
        <w:numPr>
          <w:ilvl w:val="1"/>
          <w:numId w:val="1"/>
        </w:numPr>
        <w:spacing w:after="113"/>
        <w:rPr>
          <w:rStyle w:val="mfasi"/>
        </w:rPr>
      </w:pPr>
      <w:bookmarkStart w:id="9" w:name="_heading=h.2et92p0" w:colFirst="0" w:colLast="0"/>
      <w:bookmarkStart w:id="10" w:name="_Toc169870699"/>
      <w:bookmarkEnd w:id="9"/>
      <w:r w:rsidRPr="00BC67AC">
        <w:rPr>
          <w:rStyle w:val="mfasi"/>
        </w:rPr>
        <w:t>Mesures per a l’optimització i l’aprofitament dels espais i recursos</w:t>
      </w:r>
      <w:bookmarkEnd w:id="10"/>
    </w:p>
    <w:p w:rsidR="008F7B4E" w:rsidRPr="008F7B4E" w:rsidRDefault="008F7B4E" w:rsidP="008F7B4E">
      <w:pPr>
        <w:pStyle w:val="normal0"/>
      </w:pPr>
    </w:p>
    <w:p w:rsidR="0091342F" w:rsidRPr="00BC67AC" w:rsidRDefault="0024311F" w:rsidP="008F7B4E">
      <w:pPr>
        <w:pStyle w:val="Ttol3"/>
        <w:widowControl w:val="0"/>
        <w:numPr>
          <w:ilvl w:val="1"/>
          <w:numId w:val="1"/>
        </w:numPr>
        <w:spacing w:after="113"/>
        <w:rPr>
          <w:rStyle w:val="mfasi"/>
        </w:rPr>
      </w:pPr>
      <w:bookmarkStart w:id="11" w:name="_heading=h.tyjcwt" w:colFirst="0" w:colLast="0"/>
      <w:bookmarkStart w:id="12" w:name="_Toc169870700"/>
      <w:bookmarkEnd w:id="11"/>
      <w:r w:rsidRPr="00BC67AC">
        <w:rPr>
          <w:rStyle w:val="mfasi"/>
        </w:rPr>
        <w:t>Estat de les instal·lacions i equipaments</w:t>
      </w:r>
      <w:bookmarkEnd w:id="12"/>
    </w:p>
    <w:p w:rsidR="008F7B4E" w:rsidRDefault="008F7B4E" w:rsidP="008F7B4E">
      <w:pPr>
        <w:pStyle w:val="Pargrafdellista"/>
      </w:pPr>
    </w:p>
    <w:p w:rsidR="008F7B4E" w:rsidRPr="008F7B4E" w:rsidRDefault="008F7B4E" w:rsidP="008F7B4E">
      <w:pPr>
        <w:pStyle w:val="normal0"/>
      </w:pPr>
    </w:p>
    <w:p w:rsidR="0091342F" w:rsidRPr="00BC67AC" w:rsidRDefault="0024311F" w:rsidP="008F7B4E">
      <w:pPr>
        <w:pStyle w:val="Ttol3"/>
        <w:widowControl w:val="0"/>
        <w:numPr>
          <w:ilvl w:val="1"/>
          <w:numId w:val="1"/>
        </w:numPr>
        <w:spacing w:after="113"/>
        <w:rPr>
          <w:rStyle w:val="mfasi"/>
        </w:rPr>
      </w:pPr>
      <w:bookmarkStart w:id="13" w:name="_heading=h.7v2bn1gluyw1" w:colFirst="0" w:colLast="0"/>
      <w:bookmarkStart w:id="14" w:name="_Toc169870701"/>
      <w:bookmarkEnd w:id="13"/>
      <w:r w:rsidRPr="00BC67AC">
        <w:rPr>
          <w:rStyle w:val="mfasi"/>
        </w:rPr>
        <w:t>Previsió de despesa econòmica anual del CA</w:t>
      </w:r>
      <w:bookmarkEnd w:id="14"/>
      <w:r w:rsidRPr="00BC67AC">
        <w:rPr>
          <w:rStyle w:val="mfasi"/>
        </w:rPr>
        <w:t xml:space="preserve"> </w:t>
      </w:r>
    </w:p>
    <w:p w:rsidR="008F7B4E" w:rsidRPr="00AC65E5" w:rsidRDefault="009A72F9" w:rsidP="009A72F9">
      <w:pPr>
        <w:pStyle w:val="normal0"/>
        <w:numPr>
          <w:ilvl w:val="2"/>
          <w:numId w:val="1"/>
        </w:num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Recursos disponibles (romanent d’inici)</w:t>
      </w:r>
    </w:p>
    <w:p w:rsidR="006036B0" w:rsidRDefault="006036B0" w:rsidP="00621BA0">
      <w:pPr>
        <w:pStyle w:val="normal0"/>
        <w:ind w:left="1701"/>
        <w:rPr>
          <w:rFonts w:ascii="Noto Sans" w:hAnsi="Noto Sans" w:cs="Noto Sans"/>
          <w:sz w:val="22"/>
          <w:szCs w:val="22"/>
        </w:rPr>
      </w:pPr>
    </w:p>
    <w:p w:rsidR="00AC65E5" w:rsidRDefault="00AC65E5" w:rsidP="00621BA0">
      <w:pPr>
        <w:pStyle w:val="normal0"/>
        <w:ind w:left="1418"/>
        <w:rPr>
          <w:rFonts w:ascii="Noto Sans" w:hAnsi="Noto Sans" w:cs="Noto Sans"/>
          <w:sz w:val="22"/>
          <w:szCs w:val="22"/>
        </w:rPr>
      </w:pPr>
    </w:p>
    <w:p w:rsidR="009A72F9" w:rsidRPr="009A72F9" w:rsidRDefault="009A72F9" w:rsidP="009A72F9">
      <w:pPr>
        <w:pStyle w:val="normal0"/>
        <w:numPr>
          <w:ilvl w:val="2"/>
          <w:numId w:val="1"/>
        </w:numPr>
        <w:rPr>
          <w:rFonts w:ascii="Noto Sans" w:hAnsi="Noto Sans" w:cs="Noto Sans"/>
          <w:b/>
          <w:sz w:val="22"/>
          <w:szCs w:val="22"/>
        </w:rPr>
      </w:pPr>
      <w:r w:rsidRPr="009A72F9">
        <w:rPr>
          <w:rFonts w:ascii="Noto Sans" w:hAnsi="Noto Sans" w:cs="Noto Sans"/>
          <w:b/>
          <w:sz w:val="22"/>
          <w:szCs w:val="22"/>
        </w:rPr>
        <w:t>Previsió de despesa lligada a la proposta pedagògica</w:t>
      </w:r>
    </w:p>
    <w:p w:rsidR="0091342F" w:rsidRPr="002E4CCD" w:rsidRDefault="0024311F" w:rsidP="009A72F9">
      <w:pPr>
        <w:pStyle w:val="Ttol2"/>
        <w:numPr>
          <w:ilvl w:val="0"/>
          <w:numId w:val="1"/>
        </w:numPr>
        <w:spacing w:after="113"/>
        <w:ind w:left="709"/>
        <w:jc w:val="both"/>
        <w:rPr>
          <w:rStyle w:val="mfasi"/>
        </w:rPr>
      </w:pPr>
      <w:bookmarkStart w:id="15" w:name="_heading=h.1t3h5sf" w:colFirst="0" w:colLast="0"/>
      <w:bookmarkStart w:id="16" w:name="_Toc169078972"/>
      <w:bookmarkStart w:id="17" w:name="_Toc169080373"/>
      <w:bookmarkStart w:id="18" w:name="_Toc169870702"/>
      <w:bookmarkEnd w:id="15"/>
      <w:r w:rsidRPr="002E4CCD">
        <w:rPr>
          <w:rStyle w:val="mfasi"/>
        </w:rPr>
        <w:t>Diagnòstic inicia</w:t>
      </w:r>
      <w:r w:rsidR="00784A9A" w:rsidRPr="002E4CCD">
        <w:rPr>
          <w:rStyle w:val="mfasi"/>
        </w:rPr>
        <w:t>l</w:t>
      </w:r>
      <w:bookmarkEnd w:id="16"/>
      <w:bookmarkEnd w:id="17"/>
      <w:bookmarkEnd w:id="18"/>
    </w:p>
    <w:p w:rsidR="0091342F" w:rsidRPr="00F71C11" w:rsidRDefault="0024311F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Noto Sans" w:hAnsi="Noto Sans" w:cs="Noto Sans"/>
          <w:color w:val="000000"/>
          <w:sz w:val="22"/>
          <w:szCs w:val="22"/>
        </w:rPr>
      </w:pPr>
      <w:r w:rsidRPr="00F71C11">
        <w:rPr>
          <w:rFonts w:ascii="Noto Sans" w:hAnsi="Noto Sans" w:cs="Noto Sans"/>
          <w:color w:val="000000"/>
          <w:sz w:val="22"/>
          <w:szCs w:val="22"/>
        </w:rPr>
        <w:t>Principals conclusions globals extretes de la memòria del curs anterior.</w:t>
      </w:r>
    </w:p>
    <w:p w:rsidR="0091342F" w:rsidRPr="00F71C11" w:rsidRDefault="0091342F">
      <w:pPr>
        <w:pBdr>
          <w:top w:val="nil"/>
          <w:left w:val="nil"/>
          <w:bottom w:val="nil"/>
          <w:right w:val="nil"/>
          <w:between w:val="nil"/>
        </w:pBdr>
        <w:rPr>
          <w:rFonts w:ascii="Noto Sans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pBdr>
          <w:top w:val="nil"/>
          <w:left w:val="nil"/>
          <w:bottom w:val="nil"/>
          <w:right w:val="nil"/>
          <w:between w:val="nil"/>
        </w:pBdr>
        <w:spacing w:after="113" w:line="276" w:lineRule="auto"/>
        <w:jc w:val="both"/>
        <w:rPr>
          <w:rFonts w:ascii="Noto Sans" w:eastAsia="Arial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pBdr>
          <w:top w:val="nil"/>
          <w:left w:val="nil"/>
          <w:bottom w:val="nil"/>
          <w:right w:val="nil"/>
          <w:between w:val="nil"/>
        </w:pBdr>
        <w:rPr>
          <w:rFonts w:ascii="Noto Sans" w:hAnsi="Noto Sans" w:cs="Noto Sans"/>
          <w:color w:val="000000"/>
          <w:sz w:val="22"/>
          <w:szCs w:val="22"/>
        </w:rPr>
        <w:sectPr w:rsidR="0091342F" w:rsidRPr="00F71C11" w:rsidSect="005A2542">
          <w:headerReference w:type="default" r:id="rId9"/>
          <w:footerReference w:type="default" r:id="rId10"/>
          <w:headerReference w:type="first" r:id="rId11"/>
          <w:pgSz w:w="11906" w:h="16838"/>
          <w:pgMar w:top="1242" w:right="849" w:bottom="720" w:left="1843" w:header="340" w:footer="720" w:gutter="0"/>
          <w:pgNumType w:start="1"/>
          <w:cols w:space="720"/>
          <w:titlePg/>
        </w:sectPr>
      </w:pPr>
    </w:p>
    <w:p w:rsidR="0091342F" w:rsidRPr="002E4CCD" w:rsidRDefault="0024311F" w:rsidP="00784A9A">
      <w:pPr>
        <w:pStyle w:val="Ttol2"/>
        <w:numPr>
          <w:ilvl w:val="0"/>
          <w:numId w:val="14"/>
        </w:numPr>
        <w:spacing w:after="113"/>
        <w:ind w:left="709"/>
        <w:jc w:val="both"/>
        <w:rPr>
          <w:rStyle w:val="mfasi"/>
        </w:rPr>
      </w:pPr>
      <w:bookmarkStart w:id="19" w:name="_heading=h.4d34og8" w:colFirst="0" w:colLast="0"/>
      <w:bookmarkStart w:id="20" w:name="_Toc169080374"/>
      <w:bookmarkStart w:id="21" w:name="_Toc169078973"/>
      <w:bookmarkStart w:id="22" w:name="_Toc169870703"/>
      <w:bookmarkEnd w:id="19"/>
      <w:r w:rsidRPr="002E4CCD">
        <w:rPr>
          <w:rStyle w:val="mfasi"/>
        </w:rPr>
        <w:lastRenderedPageBreak/>
        <w:t>Objectius generals i accions per al curs</w:t>
      </w:r>
      <w:bookmarkEnd w:id="20"/>
      <w:bookmarkEnd w:id="22"/>
      <w:r w:rsidRPr="002E4CCD">
        <w:rPr>
          <w:rStyle w:val="mfasi"/>
        </w:rPr>
        <w:t xml:space="preserve"> </w:t>
      </w:r>
      <w:bookmarkEnd w:id="21"/>
    </w:p>
    <w:p w:rsidR="0091342F" w:rsidRPr="00F71C11" w:rsidRDefault="0024311F">
      <w:pPr>
        <w:pBdr>
          <w:top w:val="nil"/>
          <w:left w:val="nil"/>
          <w:bottom w:val="nil"/>
          <w:right w:val="nil"/>
          <w:between w:val="nil"/>
        </w:pBdr>
        <w:spacing w:after="113" w:line="276" w:lineRule="auto"/>
        <w:jc w:val="both"/>
        <w:rPr>
          <w:rFonts w:ascii="Noto Sans" w:eastAsia="Arial" w:hAnsi="Noto Sans" w:cs="Noto Sans"/>
          <w:color w:val="000000"/>
          <w:sz w:val="22"/>
          <w:szCs w:val="22"/>
        </w:rPr>
      </w:pPr>
      <w:r w:rsidRPr="00F71C11">
        <w:rPr>
          <w:rFonts w:ascii="Noto Sans" w:eastAsia="Arial" w:hAnsi="Noto Sans" w:cs="Noto Sans"/>
          <w:color w:val="000000"/>
          <w:sz w:val="22"/>
          <w:szCs w:val="22"/>
        </w:rPr>
        <w:t>Objectius que el centre es proposa aconseguir a partir de l’an</w:t>
      </w:r>
      <w:r w:rsidR="009261B3">
        <w:rPr>
          <w:rFonts w:ascii="Noto Sans" w:eastAsia="Arial" w:hAnsi="Noto Sans" w:cs="Noto Sans"/>
          <w:color w:val="000000"/>
          <w:sz w:val="22"/>
          <w:szCs w:val="22"/>
        </w:rPr>
        <w:t>àlisi i de les propostes de la m</w:t>
      </w:r>
      <w:r w:rsidRPr="00F71C11">
        <w:rPr>
          <w:rFonts w:ascii="Noto Sans" w:eastAsia="Arial" w:hAnsi="Noto Sans" w:cs="Noto Sans"/>
          <w:color w:val="000000"/>
          <w:sz w:val="22"/>
          <w:szCs w:val="22"/>
        </w:rPr>
        <w:t xml:space="preserve">emòria del curs anterior i d'altres de nous que es vulguin incloure en la PGA, els indicadors d’assoliment (que permeten comprovar de manera objectiva i mesurable el grau de consecució de cada objectiu), les </w:t>
      </w:r>
      <w:r w:rsidR="009261B3">
        <w:rPr>
          <w:rFonts w:ascii="Noto Sans" w:eastAsia="Arial" w:hAnsi="Noto Sans" w:cs="Noto Sans"/>
          <w:color w:val="000000"/>
          <w:sz w:val="22"/>
          <w:szCs w:val="22"/>
        </w:rPr>
        <w:t>accions</w:t>
      </w:r>
      <w:r w:rsidRPr="00F71C11">
        <w:rPr>
          <w:rFonts w:ascii="Noto Sans" w:eastAsia="Arial" w:hAnsi="Noto Sans" w:cs="Noto Sans"/>
          <w:color w:val="000000"/>
          <w:sz w:val="22"/>
          <w:szCs w:val="22"/>
        </w:rPr>
        <w:t xml:space="preserve"> que es proposen dur a terme en cada un dels objectius, i les persones responsables.</w:t>
      </w:r>
    </w:p>
    <w:p w:rsidR="0091342F" w:rsidRPr="00F71C11" w:rsidRDefault="0024311F">
      <w:pPr>
        <w:pBdr>
          <w:top w:val="nil"/>
          <w:left w:val="nil"/>
          <w:bottom w:val="nil"/>
          <w:right w:val="nil"/>
          <w:between w:val="nil"/>
        </w:pBdr>
        <w:spacing w:after="113" w:line="276" w:lineRule="auto"/>
        <w:jc w:val="both"/>
        <w:rPr>
          <w:rFonts w:ascii="Noto Sans" w:eastAsia="Arial" w:hAnsi="Noto Sans" w:cs="Noto Sans"/>
          <w:sz w:val="22"/>
          <w:szCs w:val="22"/>
        </w:rPr>
      </w:pPr>
      <w:r w:rsidRPr="00172A0A">
        <w:rPr>
          <w:rFonts w:ascii="Noto Sans" w:eastAsia="Arial" w:hAnsi="Noto Sans" w:cs="Noto Sans"/>
          <w:sz w:val="22"/>
          <w:szCs w:val="22"/>
        </w:rPr>
        <w:t xml:space="preserve">En l'àmbit de gestió econòmica la presentació del tancament de curs a 30 de juny així com a tancament d’any tal com preveu les instruccions de </w:t>
      </w:r>
      <w:proofErr w:type="spellStart"/>
      <w:r w:rsidRPr="00172A0A">
        <w:rPr>
          <w:rFonts w:ascii="Noto Sans" w:eastAsia="Arial" w:hAnsi="Noto Sans" w:cs="Noto Sans"/>
          <w:sz w:val="22"/>
          <w:szCs w:val="22"/>
        </w:rPr>
        <w:t>l’ECOIB</w:t>
      </w:r>
      <w:proofErr w:type="spellEnd"/>
      <w:r w:rsidRPr="00172A0A">
        <w:rPr>
          <w:rFonts w:ascii="Noto Sans" w:eastAsia="Arial" w:hAnsi="Noto Sans" w:cs="Noto Sans"/>
          <w:sz w:val="22"/>
          <w:szCs w:val="22"/>
        </w:rPr>
        <w:t>.</w:t>
      </w:r>
      <w:r w:rsidRPr="00F71C11">
        <w:rPr>
          <w:rFonts w:ascii="Noto Sans" w:eastAsia="Arial" w:hAnsi="Noto Sans" w:cs="Noto Sans"/>
          <w:sz w:val="22"/>
          <w:szCs w:val="22"/>
        </w:rPr>
        <w:t xml:space="preserve"> </w:t>
      </w:r>
    </w:p>
    <w:tbl>
      <w:tblPr>
        <w:tblStyle w:val="a3"/>
        <w:tblW w:w="14760" w:type="dxa"/>
        <w:tblInd w:w="-480" w:type="dxa"/>
        <w:tblLayout w:type="fixed"/>
        <w:tblLook w:val="0000"/>
      </w:tblPr>
      <w:tblGrid>
        <w:gridCol w:w="555"/>
        <w:gridCol w:w="105"/>
        <w:gridCol w:w="3240"/>
        <w:gridCol w:w="4440"/>
        <w:gridCol w:w="3570"/>
        <w:gridCol w:w="2850"/>
      </w:tblGrid>
      <w:tr w:rsidR="0091342F" w:rsidRPr="00F71C11"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818A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INDICADORS D’ASSOLIMENT</w:t>
            </w: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818A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 xml:space="preserve">ACCIONS </w:t>
            </w:r>
            <w:r w:rsidRPr="00F71C1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PER A LA SEVA CONSECUCIÓ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91342F" w:rsidRPr="00F71C11">
        <w:tc>
          <w:tcPr>
            <w:tcW w:w="147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A) En l’àmbit pedagògic</w:t>
            </w:r>
          </w:p>
        </w:tc>
      </w:tr>
      <w:tr w:rsidR="0091342F" w:rsidRPr="00F71C11"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P1</w:t>
            </w:r>
          </w:p>
        </w:tc>
        <w:tc>
          <w:tcPr>
            <w:tcW w:w="3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91342F" w:rsidRPr="00F71C11"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P2</w:t>
            </w:r>
          </w:p>
        </w:tc>
        <w:tc>
          <w:tcPr>
            <w:tcW w:w="3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91342F" w:rsidRPr="00F71C11"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P…</w:t>
            </w:r>
          </w:p>
        </w:tc>
        <w:tc>
          <w:tcPr>
            <w:tcW w:w="3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91342F" w:rsidRPr="00F71C11">
        <w:tc>
          <w:tcPr>
            <w:tcW w:w="147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B) En l’àmbit organitzatiu</w:t>
            </w:r>
          </w:p>
        </w:tc>
      </w:tr>
      <w:tr w:rsidR="0091342F" w:rsidRPr="00F71C11">
        <w:tc>
          <w:tcPr>
            <w:tcW w:w="6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O1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91342F" w:rsidRPr="00F71C11">
        <w:tc>
          <w:tcPr>
            <w:tcW w:w="6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91342F" w:rsidRPr="00F71C11">
        <w:tc>
          <w:tcPr>
            <w:tcW w:w="6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O…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91342F" w:rsidRPr="00F71C11">
        <w:tc>
          <w:tcPr>
            <w:tcW w:w="147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C) En l’àmbit de gestió (econòmica, d'espais, de recursos, ...)</w:t>
            </w:r>
          </w:p>
        </w:tc>
      </w:tr>
      <w:tr w:rsidR="0091342F" w:rsidRPr="00F71C11"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G1</w:t>
            </w:r>
          </w:p>
        </w:tc>
        <w:tc>
          <w:tcPr>
            <w:tcW w:w="3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91342F" w:rsidRPr="00F71C11"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G2</w:t>
            </w:r>
          </w:p>
        </w:tc>
        <w:tc>
          <w:tcPr>
            <w:tcW w:w="3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91342F" w:rsidRPr="00F71C11"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G...</w:t>
            </w:r>
          </w:p>
        </w:tc>
        <w:tc>
          <w:tcPr>
            <w:tcW w:w="33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:rsidR="0091342F" w:rsidRPr="00A57C0C" w:rsidRDefault="0091342F" w:rsidP="00A57C0C">
      <w:pPr>
        <w:pStyle w:val="Pargrafdellista"/>
        <w:widowControl w:val="0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113"/>
        <w:rPr>
          <w:rFonts w:ascii="Noto Sans" w:eastAsia="Noto Sans" w:hAnsi="Noto Sans" w:cs="Noto Sans"/>
          <w:color w:val="000000"/>
          <w:sz w:val="22"/>
          <w:szCs w:val="22"/>
        </w:rPr>
        <w:sectPr w:rsidR="0091342F" w:rsidRPr="00A57C0C">
          <w:pgSz w:w="16838" w:h="11906" w:orient="landscape"/>
          <w:pgMar w:top="1060" w:right="709" w:bottom="720" w:left="1559" w:header="340" w:footer="720" w:gutter="0"/>
          <w:cols w:space="720"/>
        </w:sectPr>
      </w:pPr>
      <w:bookmarkStart w:id="23" w:name="_heading=h.2s8eyo1" w:colFirst="0" w:colLast="0"/>
      <w:bookmarkEnd w:id="23"/>
    </w:p>
    <w:p w:rsidR="00A57C0C" w:rsidRPr="00957CA1" w:rsidRDefault="00A57C0C" w:rsidP="00A57C0C">
      <w:pPr>
        <w:pStyle w:val="normal1"/>
        <w:numPr>
          <w:ilvl w:val="0"/>
          <w:numId w:val="14"/>
        </w:numPr>
        <w:ind w:left="426" w:firstLine="0"/>
        <w:rPr>
          <w:rStyle w:val="mfasi"/>
          <w:b/>
        </w:rPr>
      </w:pPr>
      <w:bookmarkStart w:id="24" w:name="_heading=h.17dp8vu" w:colFirst="0" w:colLast="0"/>
      <w:bookmarkStart w:id="25" w:name="_Toc169078974"/>
      <w:bookmarkStart w:id="26" w:name="_Toc169080375"/>
      <w:bookmarkEnd w:id="24"/>
      <w:r w:rsidRPr="00957CA1">
        <w:rPr>
          <w:rStyle w:val="mfasi"/>
          <w:b/>
        </w:rPr>
        <w:lastRenderedPageBreak/>
        <w:t xml:space="preserve"> Proposta pedagògica del CA (oferta educativa)</w:t>
      </w:r>
      <w:r w:rsidR="009A72F9" w:rsidRPr="00957CA1">
        <w:rPr>
          <w:rStyle w:val="mfasi"/>
          <w:b/>
        </w:rPr>
        <w:t xml:space="preserve"> per al curs escolar</w:t>
      </w:r>
    </w:p>
    <w:p w:rsidR="00A57C0C" w:rsidRDefault="00A57C0C" w:rsidP="00A57C0C">
      <w:pPr>
        <w:pStyle w:val="normal1"/>
        <w:ind w:left="6173"/>
        <w:rPr>
          <w:rFonts w:ascii="Noto Sans" w:hAnsi="Noto Sans" w:cs="Noto Sans"/>
          <w:b/>
          <w:sz w:val="22"/>
          <w:szCs w:val="22"/>
        </w:rPr>
      </w:pPr>
    </w:p>
    <w:tbl>
      <w:tblPr>
        <w:tblW w:w="9506" w:type="dxa"/>
        <w:tblInd w:w="-3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1143"/>
        <w:gridCol w:w="8363"/>
      </w:tblGrid>
      <w:tr w:rsidR="00A57C0C" w:rsidTr="00A57C0C">
        <w:trPr>
          <w:trHeight w:val="1366"/>
        </w:trPr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EEF3" w:themeFill="accent5" w:themeFillTint="33"/>
            <w:hideMark/>
          </w:tcPr>
          <w:p w:rsidR="00A57C0C" w:rsidRDefault="00A57C0C" w:rsidP="005A2542">
            <w:pPr>
              <w:pStyle w:val="normal1"/>
              <w:widowControl w:val="0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Vinculat a objectiu </w:t>
            </w:r>
          </w:p>
        </w:tc>
        <w:tc>
          <w:tcPr>
            <w:tcW w:w="8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EEF3" w:themeFill="accent5" w:themeFillTint="3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A57C0C" w:rsidRDefault="00A57C0C" w:rsidP="00A57C0C">
            <w:pPr>
              <w:pStyle w:val="normal1"/>
              <w:widowControl w:val="0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Proposta o activitat (especificar nom)</w:t>
            </w:r>
          </w:p>
        </w:tc>
      </w:tr>
      <w:tr w:rsidR="00A57C0C" w:rsidTr="00A57C0C"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7C0C" w:rsidRDefault="005A2542">
            <w:pPr>
              <w:pStyle w:val="normal1"/>
              <w:widowControl w:val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P1</w:t>
            </w:r>
          </w:p>
        </w:tc>
        <w:tc>
          <w:tcPr>
            <w:tcW w:w="8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57C0C" w:rsidRDefault="00A57C0C">
            <w:pPr>
              <w:pStyle w:val="normal1"/>
              <w:widowControl w:val="0"/>
              <w:rPr>
                <w:rFonts w:ascii="Noto Sans" w:hAnsi="Noto Sans" w:cs="Noto Sans"/>
                <w:sz w:val="22"/>
                <w:szCs w:val="22"/>
              </w:rPr>
            </w:pPr>
          </w:p>
          <w:p w:rsidR="00A57C0C" w:rsidRDefault="00A57C0C">
            <w:pPr>
              <w:pStyle w:val="normal1"/>
              <w:widowControl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57C0C" w:rsidTr="00A57C0C"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7C0C" w:rsidRDefault="005A2542">
            <w:pPr>
              <w:pStyle w:val="normal1"/>
              <w:widowControl w:val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P2</w:t>
            </w:r>
          </w:p>
        </w:tc>
        <w:tc>
          <w:tcPr>
            <w:tcW w:w="8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57C0C" w:rsidRDefault="00A57C0C">
            <w:pPr>
              <w:pStyle w:val="normal1"/>
              <w:widowControl w:val="0"/>
              <w:rPr>
                <w:rFonts w:ascii="Noto Sans" w:hAnsi="Noto Sans" w:cs="Noto Sans"/>
                <w:sz w:val="22"/>
                <w:szCs w:val="22"/>
              </w:rPr>
            </w:pPr>
          </w:p>
          <w:p w:rsidR="00A57C0C" w:rsidRDefault="00A57C0C">
            <w:pPr>
              <w:pStyle w:val="normal1"/>
              <w:widowControl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57C0C" w:rsidTr="00A57C0C"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7C0C" w:rsidRDefault="005A2542">
            <w:pPr>
              <w:pStyle w:val="normal1"/>
              <w:widowControl w:val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P...</w:t>
            </w:r>
          </w:p>
        </w:tc>
        <w:tc>
          <w:tcPr>
            <w:tcW w:w="8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57C0C" w:rsidRDefault="00A57C0C">
            <w:pPr>
              <w:pStyle w:val="normal1"/>
              <w:widowControl w:val="0"/>
              <w:rPr>
                <w:rFonts w:ascii="Noto Sans" w:hAnsi="Noto Sans" w:cs="Noto Sans"/>
                <w:sz w:val="22"/>
                <w:szCs w:val="22"/>
              </w:rPr>
            </w:pPr>
          </w:p>
          <w:p w:rsidR="00A57C0C" w:rsidRDefault="00A57C0C">
            <w:pPr>
              <w:pStyle w:val="normal1"/>
              <w:widowControl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A57C0C" w:rsidRDefault="00A57C0C" w:rsidP="00A57C0C">
      <w:pPr>
        <w:pStyle w:val="Ttol2"/>
        <w:spacing w:before="480" w:after="120"/>
        <w:rPr>
          <w:rStyle w:val="mfasi"/>
        </w:rPr>
      </w:pPr>
    </w:p>
    <w:p w:rsidR="0091342F" w:rsidRPr="002E4CCD" w:rsidRDefault="0024311F" w:rsidP="00A57C0C">
      <w:pPr>
        <w:pStyle w:val="Ttol2"/>
        <w:numPr>
          <w:ilvl w:val="0"/>
          <w:numId w:val="14"/>
        </w:numPr>
        <w:spacing w:before="480" w:after="120"/>
        <w:ind w:left="426" w:firstLine="0"/>
        <w:rPr>
          <w:rStyle w:val="mfasi"/>
        </w:rPr>
      </w:pPr>
      <w:bookmarkStart w:id="27" w:name="_Toc169870704"/>
      <w:r w:rsidRPr="002E4CCD">
        <w:rPr>
          <w:rStyle w:val="mfasi"/>
        </w:rPr>
        <w:t>Avaluació</w:t>
      </w:r>
      <w:bookmarkEnd w:id="25"/>
      <w:bookmarkEnd w:id="26"/>
      <w:bookmarkEnd w:id="27"/>
    </w:p>
    <w:p w:rsidR="0091342F" w:rsidRPr="00F71C11" w:rsidRDefault="0024311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13" w:line="276" w:lineRule="auto"/>
        <w:jc w:val="both"/>
        <w:rPr>
          <w:rFonts w:ascii="Noto Sans" w:hAnsi="Noto Sans" w:cs="Noto Sans"/>
          <w:color w:val="000000"/>
          <w:sz w:val="22"/>
          <w:szCs w:val="22"/>
        </w:rPr>
      </w:pPr>
      <w:r w:rsidRPr="00F71C11">
        <w:rPr>
          <w:rFonts w:ascii="Noto Sans" w:eastAsia="Arial" w:hAnsi="Noto Sans" w:cs="Noto Sans"/>
          <w:color w:val="000000"/>
          <w:sz w:val="22"/>
          <w:szCs w:val="22"/>
        </w:rPr>
        <w:t xml:space="preserve">Per millorar en l’assoliment dels objectius i en els resultats de les actuacions, es </w:t>
      </w:r>
      <w:proofErr w:type="spellStart"/>
      <w:r w:rsidRPr="00F71C11">
        <w:rPr>
          <w:rFonts w:ascii="Noto Sans" w:eastAsia="Arial" w:hAnsi="Noto Sans" w:cs="Noto Sans"/>
          <w:color w:val="000000"/>
          <w:sz w:val="22"/>
          <w:szCs w:val="22"/>
        </w:rPr>
        <w:t>tendrà</w:t>
      </w:r>
      <w:proofErr w:type="spellEnd"/>
      <w:r w:rsidRPr="00F71C11">
        <w:rPr>
          <w:rFonts w:ascii="Noto Sans" w:eastAsia="Arial" w:hAnsi="Noto Sans" w:cs="Noto Sans"/>
          <w:color w:val="000000"/>
          <w:sz w:val="22"/>
          <w:szCs w:val="22"/>
        </w:rPr>
        <w:t xml:space="preserve"> en compte la informació obtinguda a través de procediments diversos d’avaluació i d’autoavaluació </w:t>
      </w:r>
      <w:r w:rsidRPr="00F71C11">
        <w:rPr>
          <w:rFonts w:ascii="Noto Sans" w:hAnsi="Noto Sans" w:cs="Noto Sans"/>
          <w:color w:val="000000"/>
          <w:sz w:val="22"/>
          <w:szCs w:val="22"/>
        </w:rPr>
        <w:t>(autoavaluació de les activitats, valoració dels centres i grau de satisfacció) nombre de visites i tipus de centre, participació de l'alumnat, la recollida d’evidències de l’assoliment dels indicadors d’avaluació.</w:t>
      </w:r>
    </w:p>
    <w:p w:rsidR="0091342F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13" w:line="276" w:lineRule="auto"/>
        <w:jc w:val="both"/>
        <w:rPr>
          <w:rFonts w:ascii="Noto Sans" w:hAnsi="Noto Sans" w:cs="Noto Sans"/>
          <w:color w:val="0000FF"/>
          <w:sz w:val="22"/>
          <w:szCs w:val="22"/>
        </w:rPr>
      </w:pPr>
    </w:p>
    <w:p w:rsidR="00A57C0C" w:rsidRPr="00F71C11" w:rsidRDefault="00A57C0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13" w:line="276" w:lineRule="auto"/>
        <w:jc w:val="both"/>
        <w:rPr>
          <w:rFonts w:ascii="Noto Sans" w:hAnsi="Noto Sans" w:cs="Noto Sans"/>
          <w:color w:val="0000FF"/>
          <w:sz w:val="22"/>
          <w:szCs w:val="22"/>
        </w:rPr>
      </w:pPr>
    </w:p>
    <w:p w:rsidR="0091342F" w:rsidRPr="002E4CCD" w:rsidRDefault="0024311F">
      <w:pPr>
        <w:pStyle w:val="Ttol2"/>
        <w:spacing w:before="480" w:after="120"/>
        <w:rPr>
          <w:rStyle w:val="mfasi"/>
        </w:rPr>
      </w:pPr>
      <w:bookmarkStart w:id="28" w:name="_heading=h.3rdcrjn" w:colFirst="0" w:colLast="0"/>
      <w:bookmarkStart w:id="29" w:name="_Toc169078975"/>
      <w:bookmarkStart w:id="30" w:name="_Toc169080376"/>
      <w:bookmarkStart w:id="31" w:name="_Toc169870705"/>
      <w:bookmarkEnd w:id="28"/>
      <w:r w:rsidRPr="002E4CCD">
        <w:rPr>
          <w:rStyle w:val="mfasi"/>
        </w:rPr>
        <w:t>LLISTA DE VERIFICACIÓ</w:t>
      </w:r>
      <w:bookmarkEnd w:id="29"/>
      <w:bookmarkEnd w:id="30"/>
      <w:bookmarkEnd w:id="31"/>
    </w:p>
    <w:p w:rsidR="0091342F" w:rsidRPr="00F71C11" w:rsidRDefault="0024311F">
      <w:pPr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rPr>
          <w:rFonts w:ascii="Noto Sans" w:eastAsia="Noto Sans" w:hAnsi="Noto Sans" w:cs="Noto Sans"/>
          <w:color w:val="000000"/>
          <w:sz w:val="22"/>
          <w:szCs w:val="22"/>
        </w:rPr>
      </w:pPr>
      <w:proofErr w:type="spellStart"/>
      <w:r w:rsidRPr="00F71C11">
        <w:rPr>
          <w:rFonts w:ascii="Noto Sans" w:eastAsia="Noto Sans" w:hAnsi="Noto Sans" w:cs="Noto Sans"/>
          <w:color w:val="000000"/>
          <w:sz w:val="22"/>
          <w:szCs w:val="22"/>
        </w:rPr>
        <w:t>Valorau</w:t>
      </w:r>
      <w:proofErr w:type="spellEnd"/>
      <w:r w:rsidRPr="00F71C11">
        <w:rPr>
          <w:rFonts w:ascii="Noto Sans" w:eastAsia="Noto Sans" w:hAnsi="Noto Sans" w:cs="Noto Sans"/>
          <w:color w:val="000000"/>
          <w:sz w:val="22"/>
          <w:szCs w:val="22"/>
        </w:rPr>
        <w:t xml:space="preserve"> si la PGA inclou cada un dels apartats que figuren en els quadres i en quin grau s’hi troben reflectits segons l’escala següent:</w:t>
      </w:r>
    </w:p>
    <w:p w:rsidR="0091342F" w:rsidRPr="00F71C11" w:rsidRDefault="0024311F">
      <w:pPr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ind w:left="720"/>
        <w:rPr>
          <w:rFonts w:ascii="Noto Sans" w:eastAsia="Noto Sans" w:hAnsi="Noto Sans" w:cs="Noto Sans"/>
          <w:color w:val="000000"/>
          <w:sz w:val="22"/>
          <w:szCs w:val="22"/>
        </w:rPr>
      </w:pPr>
      <w:r w:rsidRPr="00F71C11">
        <w:rPr>
          <w:rFonts w:ascii="Noto Sans" w:eastAsia="Noto Sans" w:hAnsi="Noto Sans" w:cs="Noto Sans"/>
          <w:color w:val="000000"/>
          <w:sz w:val="22"/>
          <w:szCs w:val="22"/>
        </w:rPr>
        <w:t>1. No consta     2. Consta però és poc clar  3. Consta i està formulat de manera clara i concreta   4. Consta i està formulat de manera clara, concreta i coherent amb les línies establertes en el PEC</w:t>
      </w:r>
    </w:p>
    <w:p w:rsidR="0091342F" w:rsidRPr="00F71C11" w:rsidRDefault="0091342F">
      <w:pPr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tbl>
      <w:tblPr>
        <w:tblStyle w:val="a5"/>
        <w:tblW w:w="9914" w:type="dxa"/>
        <w:tblInd w:w="-226" w:type="dxa"/>
        <w:tblLayout w:type="fixed"/>
        <w:tblLook w:val="0000"/>
      </w:tblPr>
      <w:tblGrid>
        <w:gridCol w:w="8565"/>
        <w:gridCol w:w="330"/>
        <w:gridCol w:w="345"/>
        <w:gridCol w:w="345"/>
        <w:gridCol w:w="329"/>
      </w:tblGrid>
      <w:tr w:rsidR="0091342F" w:rsidRPr="00F71C11">
        <w:tc>
          <w:tcPr>
            <w:tcW w:w="8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0"/>
              </w:tabs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Principals conclusions globals extretes de la memòria del curs anterior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91342F" w:rsidRPr="00F71C11">
        <w:tc>
          <w:tcPr>
            <w:tcW w:w="8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0"/>
              </w:tabs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Objectius i accions en relació a  la millora pedagògica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91342F" w:rsidRPr="00F71C11">
        <w:tc>
          <w:tcPr>
            <w:tcW w:w="8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0"/>
              </w:tabs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Objectius i accions de l’àmbit organitzatiu i de gestió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91342F" w:rsidRPr="00F71C11">
        <w:tc>
          <w:tcPr>
            <w:tcW w:w="8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Propostes d’activitats curriculars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91342F" w:rsidRPr="00F71C11">
        <w:tc>
          <w:tcPr>
            <w:tcW w:w="856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0"/>
              </w:tabs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Calendari i horari</w:t>
            </w:r>
          </w:p>
        </w:tc>
        <w:tc>
          <w:tcPr>
            <w:tcW w:w="33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91342F" w:rsidRPr="00F71C11">
        <w:tc>
          <w:tcPr>
            <w:tcW w:w="8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0"/>
              </w:tabs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Calendari de reunions  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91342F" w:rsidRPr="00F71C11">
        <w:tc>
          <w:tcPr>
            <w:tcW w:w="8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0"/>
              </w:tabs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Mesures per a l’optimització i l’aprofitament dels espais i recursos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91342F" w:rsidRPr="00F71C11">
        <w:tc>
          <w:tcPr>
            <w:tcW w:w="8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0"/>
              </w:tabs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lastRenderedPageBreak/>
              <w:t>Estat de les instal·lacions i equipaments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91342F" w:rsidRPr="00F71C11">
        <w:tc>
          <w:tcPr>
            <w:tcW w:w="8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0"/>
              </w:tabs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Pla per a l’avaluació, seguiment i valoració de les activitats realitzades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91342F" w:rsidRPr="00F71C11" w:rsidRDefault="002431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F71C1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</w:tbl>
    <w:p w:rsidR="0091342F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F71C11" w:rsidRPr="00F71C11" w:rsidRDefault="00F71C1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91342F" w:rsidRPr="00F71C11" w:rsidRDefault="0024311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rPr>
          <w:rFonts w:ascii="Noto Sans" w:eastAsia="Noto Sans" w:hAnsi="Noto Sans" w:cs="Noto Sans"/>
          <w:color w:val="000000"/>
          <w:sz w:val="22"/>
          <w:szCs w:val="22"/>
        </w:rPr>
      </w:pPr>
      <w:r w:rsidRPr="00F71C11">
        <w:rPr>
          <w:rFonts w:ascii="Noto Sans" w:eastAsia="Noto Sans" w:hAnsi="Noto Sans" w:cs="Noto Sans"/>
          <w:b/>
          <w:color w:val="000000"/>
          <w:sz w:val="22"/>
          <w:szCs w:val="22"/>
        </w:rPr>
        <w:t>OBSERVACIONS:</w:t>
      </w:r>
    </w:p>
    <w:tbl>
      <w:tblPr>
        <w:tblStyle w:val="a6"/>
        <w:tblW w:w="9915" w:type="dxa"/>
        <w:tblInd w:w="-220" w:type="dxa"/>
        <w:tblLayout w:type="fixed"/>
        <w:tblLook w:val="0000"/>
      </w:tblPr>
      <w:tblGrid>
        <w:gridCol w:w="9915"/>
      </w:tblGrid>
      <w:tr w:rsidR="0091342F" w:rsidRPr="00F71C11"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0" w:type="dxa"/>
              <w:bottom w:w="0" w:type="dxa"/>
              <w:right w:w="108" w:type="dxa"/>
            </w:tcMar>
          </w:tcPr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:rsidR="0091342F" w:rsidRPr="00F71C11" w:rsidRDefault="009134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:rsidR="0091342F" w:rsidRPr="00F71C11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spacing w:before="113" w:after="113"/>
        <w:jc w:val="right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91342F" w:rsidRPr="00F71C11" w:rsidRDefault="0091342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80"/>
        </w:tabs>
        <w:spacing w:before="113" w:after="113"/>
        <w:rPr>
          <w:rFonts w:ascii="Noto Sans" w:eastAsia="Arial" w:hAnsi="Noto Sans" w:cs="Noto Sans"/>
          <w:sz w:val="22"/>
          <w:szCs w:val="22"/>
        </w:rPr>
      </w:pPr>
    </w:p>
    <w:sectPr w:rsidR="0091342F" w:rsidRPr="00F71C11" w:rsidSect="007D7CC8">
      <w:pgSz w:w="11906" w:h="16838"/>
      <w:pgMar w:top="75" w:right="709" w:bottom="720" w:left="1559" w:header="34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7107" w:rsidRDefault="00967107" w:rsidP="0091342F">
      <w:r>
        <w:separator/>
      </w:r>
    </w:p>
  </w:endnote>
  <w:endnote w:type="continuationSeparator" w:id="0">
    <w:p w:rsidR="00967107" w:rsidRDefault="00967107" w:rsidP="009134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riol">
    <w:altName w:val="Times New Roman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107" w:rsidRDefault="00967107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57CA1">
      <w:rPr>
        <w:noProof/>
        <w:color w:val="000000"/>
      </w:rPr>
      <w:t>2</w:t>
    </w:r>
    <w:r>
      <w:rPr>
        <w:color w:val="000000"/>
      </w:rPr>
      <w:fldChar w:fldCharType="end"/>
    </w:r>
    <w:r>
      <w:rPr>
        <w:color w:val="333333"/>
        <w:sz w:val="21"/>
        <w:szCs w:val="21"/>
      </w:rPr>
      <w:t xml:space="preserve"> de </w:t>
    </w:r>
    <w:r>
      <w:rPr>
        <w:color w:val="000000"/>
      </w:rPr>
      <w:fldChar w:fldCharType="begin"/>
    </w:r>
    <w:r>
      <w:rPr>
        <w:color w:val="000000"/>
      </w:rPr>
      <w:instrText>NUMPAGES</w:instrText>
    </w:r>
    <w:r>
      <w:rPr>
        <w:color w:val="000000"/>
      </w:rPr>
      <w:fldChar w:fldCharType="separate"/>
    </w:r>
    <w:r w:rsidR="00957CA1">
      <w:rPr>
        <w:noProof/>
        <w:color w:val="000000"/>
      </w:rPr>
      <w:t>6</w:t>
    </w:r>
    <w:r>
      <w:rPr>
        <w:color w:val="000000"/>
      </w:rPr>
      <w:fldChar w:fldCharType="end"/>
    </w:r>
  </w:p>
  <w:p w:rsidR="00967107" w:rsidRDefault="0096710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7107" w:rsidRDefault="00967107" w:rsidP="0091342F">
      <w:r>
        <w:separator/>
      </w:r>
    </w:p>
  </w:footnote>
  <w:footnote w:type="continuationSeparator" w:id="0">
    <w:p w:rsidR="00967107" w:rsidRDefault="00967107" w:rsidP="009134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107" w:rsidRDefault="00967107" w:rsidP="00621BA0">
    <w:pPr>
      <w:widowControl w:val="0"/>
      <w:pBdr>
        <w:top w:val="nil"/>
        <w:left w:val="nil"/>
        <w:bottom w:val="nil"/>
        <w:right w:val="nil"/>
        <w:between w:val="nil"/>
      </w:pBdr>
      <w:spacing w:before="113" w:after="113"/>
      <w:ind w:left="-567"/>
      <w:jc w:val="both"/>
      <w:rPr>
        <w:rFonts w:ascii="Bariol" w:eastAsia="Bariol" w:hAnsi="Bariol" w:cs="Bariol"/>
        <w:color w:val="000000"/>
        <w:sz w:val="26"/>
        <w:szCs w:val="26"/>
      </w:rPr>
    </w:pPr>
    <w:r>
      <w:rPr>
        <w:rFonts w:ascii="Bariol" w:eastAsia="Bariol" w:hAnsi="Bariol" w:cs="Bariol"/>
        <w:noProof/>
        <w:color w:val="000000"/>
        <w:sz w:val="26"/>
        <w:szCs w:val="26"/>
        <w:lang w:val="es-ES"/>
      </w:rPr>
      <w:drawing>
        <wp:inline distT="0" distB="0" distL="0" distR="0">
          <wp:extent cx="495300" cy="700409"/>
          <wp:effectExtent l="0" t="0" r="0" b="0"/>
          <wp:docPr id="1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6830" cy="70257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107" w:rsidRDefault="00967107" w:rsidP="00F71C11">
    <w:pPr>
      <w:widowControl w:val="0"/>
      <w:pBdr>
        <w:top w:val="nil"/>
        <w:left w:val="nil"/>
        <w:bottom w:val="nil"/>
        <w:right w:val="nil"/>
        <w:between w:val="nil"/>
      </w:pBdr>
      <w:rPr>
        <w:color w:val="000000"/>
      </w:rPr>
    </w:pPr>
  </w:p>
  <w:p w:rsidR="00967107" w:rsidRDefault="00967107" w:rsidP="005A2542">
    <w:pPr>
      <w:widowControl w:val="0"/>
      <w:pBdr>
        <w:top w:val="nil"/>
        <w:left w:val="nil"/>
        <w:bottom w:val="nil"/>
        <w:right w:val="nil"/>
        <w:between w:val="nil"/>
      </w:pBdr>
      <w:ind w:left="-1418"/>
      <w:rPr>
        <w:rFonts w:ascii="Noto Sans" w:eastAsia="Noto Sans" w:hAnsi="Noto Sans" w:cs="Noto Sans"/>
        <w:color w:val="000000"/>
        <w:sz w:val="36"/>
        <w:szCs w:val="36"/>
      </w:rPr>
    </w:pPr>
    <w:r>
      <w:rPr>
        <w:rFonts w:ascii="Noto Sans" w:eastAsia="Noto Sans" w:hAnsi="Noto Sans" w:cs="Noto Sans"/>
        <w:noProof/>
        <w:color w:val="000000"/>
        <w:sz w:val="36"/>
        <w:szCs w:val="36"/>
        <w:lang w:val="es-ES"/>
      </w:rPr>
      <w:drawing>
        <wp:inline distT="0" distB="0" distL="0" distR="0">
          <wp:extent cx="3038171" cy="1013460"/>
          <wp:effectExtent l="0" t="0" r="0" b="0"/>
          <wp:docPr id="2" name="Imatge 0" descr="C_ED_UN_DI_GE_PR_IN_MI_ED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_UN_DI_GE_PR_IN_MI_ED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38804" cy="101367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67107" w:rsidRDefault="00967107">
    <w:pPr>
      <w:widowControl w:val="0"/>
      <w:pBdr>
        <w:top w:val="nil"/>
        <w:left w:val="nil"/>
        <w:bottom w:val="nil"/>
        <w:right w:val="nil"/>
        <w:between w:val="nil"/>
      </w:pBdr>
      <w:rPr>
        <w:rFonts w:ascii="Noto Sans" w:eastAsia="Noto Sans" w:hAnsi="Noto Sans" w:cs="Noto Sans"/>
        <w:color w:val="000000"/>
        <w:sz w:val="36"/>
        <w:szCs w:val="3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C45F1"/>
    <w:multiLevelType w:val="multilevel"/>
    <w:tmpl w:val="854EABD0"/>
    <w:lvl w:ilvl="0">
      <w:start w:val="3"/>
      <w:numFmt w:val="decimal"/>
      <w:lvlText w:val="%1."/>
      <w:lvlJc w:val="left"/>
      <w:pPr>
        <w:ind w:left="6173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hint="default"/>
      </w:rPr>
    </w:lvl>
  </w:abstractNum>
  <w:abstractNum w:abstractNumId="1">
    <w:nsid w:val="184303CB"/>
    <w:multiLevelType w:val="hybridMultilevel"/>
    <w:tmpl w:val="38789AAC"/>
    <w:lvl w:ilvl="0" w:tplc="00DE88C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BC17C5"/>
    <w:multiLevelType w:val="multilevel"/>
    <w:tmpl w:val="4D843D36"/>
    <w:lvl w:ilvl="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5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3">
    <w:nsid w:val="29AE2D9F"/>
    <w:multiLevelType w:val="multilevel"/>
    <w:tmpl w:val="547EBE4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4">
    <w:nsid w:val="4AD649B7"/>
    <w:multiLevelType w:val="multilevel"/>
    <w:tmpl w:val="52C0F18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5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5">
    <w:nsid w:val="4CA110C7"/>
    <w:multiLevelType w:val="hybridMultilevel"/>
    <w:tmpl w:val="96BAC184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D17313A"/>
    <w:multiLevelType w:val="multilevel"/>
    <w:tmpl w:val="59989E6A"/>
    <w:lvl w:ilvl="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500" w:hanging="42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7">
    <w:nsid w:val="4D6270AC"/>
    <w:multiLevelType w:val="multilevel"/>
    <w:tmpl w:val="3412DFF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5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8">
    <w:nsid w:val="500D3E8B"/>
    <w:multiLevelType w:val="multilevel"/>
    <w:tmpl w:val="547EBE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>
    <w:nsid w:val="52E56C1B"/>
    <w:multiLevelType w:val="hybridMultilevel"/>
    <w:tmpl w:val="360E1A2C"/>
    <w:lvl w:ilvl="0" w:tplc="7332D2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97A73FC"/>
    <w:multiLevelType w:val="multilevel"/>
    <w:tmpl w:val="D6CCEE90"/>
    <w:lvl w:ilvl="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5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11">
    <w:nsid w:val="5F767537"/>
    <w:multiLevelType w:val="multilevel"/>
    <w:tmpl w:val="4D843D36"/>
    <w:lvl w:ilvl="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5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12">
    <w:nsid w:val="5F853AAD"/>
    <w:multiLevelType w:val="multilevel"/>
    <w:tmpl w:val="31423BC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213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89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59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65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3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40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464" w:hanging="2160"/>
      </w:pPr>
      <w:rPr>
        <w:rFonts w:hint="default"/>
      </w:rPr>
    </w:lvl>
  </w:abstractNum>
  <w:abstractNum w:abstractNumId="13">
    <w:nsid w:val="6664583F"/>
    <w:multiLevelType w:val="multilevel"/>
    <w:tmpl w:val="547EBE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13"/>
  </w:num>
  <w:num w:numId="2">
    <w:abstractNumId w:val="12"/>
  </w:num>
  <w:num w:numId="3">
    <w:abstractNumId w:val="5"/>
  </w:num>
  <w:num w:numId="4">
    <w:abstractNumId w:val="8"/>
  </w:num>
  <w:num w:numId="5">
    <w:abstractNumId w:val="3"/>
  </w:num>
  <w:num w:numId="6">
    <w:abstractNumId w:val="7"/>
  </w:num>
  <w:num w:numId="7">
    <w:abstractNumId w:val="4"/>
  </w:num>
  <w:num w:numId="8">
    <w:abstractNumId w:val="2"/>
  </w:num>
  <w:num w:numId="9">
    <w:abstractNumId w:val="11"/>
  </w:num>
  <w:num w:numId="10">
    <w:abstractNumId w:val="10"/>
  </w:num>
  <w:num w:numId="11">
    <w:abstractNumId w:val="9"/>
  </w:num>
  <w:num w:numId="12">
    <w:abstractNumId w:val="6"/>
  </w:num>
  <w:num w:numId="13">
    <w:abstractNumId w:val="1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91342F"/>
    <w:rsid w:val="000316B7"/>
    <w:rsid w:val="00110E12"/>
    <w:rsid w:val="00172A0A"/>
    <w:rsid w:val="001E1615"/>
    <w:rsid w:val="0024311F"/>
    <w:rsid w:val="002818A7"/>
    <w:rsid w:val="002E4CCD"/>
    <w:rsid w:val="0031314F"/>
    <w:rsid w:val="00411EAC"/>
    <w:rsid w:val="004139C8"/>
    <w:rsid w:val="005A2542"/>
    <w:rsid w:val="005E4551"/>
    <w:rsid w:val="006036B0"/>
    <w:rsid w:val="00621BA0"/>
    <w:rsid w:val="007616BC"/>
    <w:rsid w:val="00784A9A"/>
    <w:rsid w:val="007B72DA"/>
    <w:rsid w:val="007D7CC8"/>
    <w:rsid w:val="008F7B4E"/>
    <w:rsid w:val="0091342F"/>
    <w:rsid w:val="009261B3"/>
    <w:rsid w:val="00952DF7"/>
    <w:rsid w:val="00957CA1"/>
    <w:rsid w:val="00967107"/>
    <w:rsid w:val="009A72F9"/>
    <w:rsid w:val="00A57C0C"/>
    <w:rsid w:val="00AC65E5"/>
    <w:rsid w:val="00BC67AC"/>
    <w:rsid w:val="00DE43C7"/>
    <w:rsid w:val="00F71C11"/>
    <w:rsid w:val="00FE37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Liberation Serif" w:hAnsi="Liberation Serif" w:cs="Liberation Serif"/>
        <w:sz w:val="24"/>
        <w:szCs w:val="24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442"/>
  </w:style>
  <w:style w:type="paragraph" w:styleId="Ttol1">
    <w:name w:val="heading 1"/>
    <w:basedOn w:val="normal0"/>
    <w:next w:val="normal0"/>
    <w:rsid w:val="004317B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ol2">
    <w:name w:val="heading 2"/>
    <w:basedOn w:val="normal0"/>
    <w:next w:val="normal0"/>
    <w:rsid w:val="004317B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ol3">
    <w:name w:val="heading 3"/>
    <w:basedOn w:val="normal0"/>
    <w:next w:val="normal0"/>
    <w:rsid w:val="004317B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ol4">
    <w:name w:val="heading 4"/>
    <w:basedOn w:val="normal0"/>
    <w:next w:val="normal0"/>
    <w:rsid w:val="004317BC"/>
    <w:pPr>
      <w:keepNext/>
      <w:keepLines/>
      <w:spacing w:before="240" w:after="40"/>
      <w:outlineLvl w:val="3"/>
    </w:pPr>
    <w:rPr>
      <w:b/>
    </w:rPr>
  </w:style>
  <w:style w:type="paragraph" w:styleId="Ttol5">
    <w:name w:val="heading 5"/>
    <w:basedOn w:val="normal0"/>
    <w:next w:val="normal0"/>
    <w:rsid w:val="004317BC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ol6">
    <w:name w:val="heading 6"/>
    <w:basedOn w:val="normal0"/>
    <w:next w:val="normal0"/>
    <w:rsid w:val="004317BC"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Ttol7">
    <w:name w:val="heading 7"/>
    <w:aliases w:val="Títol 22"/>
    <w:basedOn w:val="normal0"/>
    <w:next w:val="Normal"/>
    <w:link w:val="Ttol7Car"/>
    <w:uiPriority w:val="9"/>
    <w:unhideWhenUsed/>
    <w:qFormat/>
    <w:rsid w:val="00952DF7"/>
    <w:pPr>
      <w:keepNext/>
      <w:keepLines/>
      <w:spacing w:before="200"/>
      <w:outlineLvl w:val="6"/>
    </w:pPr>
    <w:rPr>
      <w:rFonts w:ascii="Noto Sans" w:eastAsiaTheme="majorEastAsia" w:hAnsi="Noto Sans" w:cstheme="majorBidi"/>
      <w:iCs/>
      <w:color w:val="404040" w:themeColor="text1" w:themeTint="BF"/>
      <w:sz w:val="22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customStyle="1" w:styleId="normal1">
    <w:name w:val="normal"/>
    <w:rsid w:val="0091342F"/>
  </w:style>
  <w:style w:type="table" w:customStyle="1" w:styleId="TableNormal">
    <w:name w:val="Table Normal"/>
    <w:rsid w:val="0091342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ol">
    <w:name w:val="Title"/>
    <w:basedOn w:val="normal0"/>
    <w:next w:val="normal0"/>
    <w:rsid w:val="004317BC"/>
    <w:pPr>
      <w:keepNext/>
      <w:keepLines/>
    </w:pPr>
    <w:rPr>
      <w:rFonts w:ascii="Noto Sans" w:eastAsia="Noto Sans" w:hAnsi="Noto Sans" w:cs="Noto Sans"/>
    </w:rPr>
  </w:style>
  <w:style w:type="paragraph" w:customStyle="1" w:styleId="normal0">
    <w:name w:val="normal"/>
    <w:rsid w:val="004317BC"/>
  </w:style>
  <w:style w:type="table" w:customStyle="1" w:styleId="TableNormal0">
    <w:name w:val="Table Normal"/>
    <w:rsid w:val="004317B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ol">
    <w:name w:val="Subtitle"/>
    <w:basedOn w:val="Normal"/>
    <w:next w:val="Normal"/>
    <w:rsid w:val="0091342F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4317BC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0"/>
    <w:rsid w:val="004317BC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0"/>
    <w:rsid w:val="004317BC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0"/>
    <w:rsid w:val="004317BC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4E413C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4E413C"/>
    <w:rPr>
      <w:rFonts w:ascii="Tahoma" w:hAnsi="Tahoma" w:cs="Tahoma"/>
      <w:sz w:val="16"/>
      <w:szCs w:val="16"/>
    </w:rPr>
  </w:style>
  <w:style w:type="table" w:customStyle="1" w:styleId="a3">
    <w:basedOn w:val="TableNormal0"/>
    <w:rsid w:val="0091342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0"/>
    <w:rsid w:val="0091342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0"/>
    <w:rsid w:val="0091342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0"/>
    <w:rsid w:val="0091342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Capalera">
    <w:name w:val="header"/>
    <w:basedOn w:val="Normal"/>
    <w:link w:val="CapaleraCar"/>
    <w:uiPriority w:val="99"/>
    <w:semiHidden/>
    <w:unhideWhenUsed/>
    <w:rsid w:val="00F71C11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Tipusdelletraperdefectedelpargraf"/>
    <w:link w:val="Capalera"/>
    <w:uiPriority w:val="99"/>
    <w:semiHidden/>
    <w:rsid w:val="00F71C11"/>
  </w:style>
  <w:style w:type="paragraph" w:styleId="Peu">
    <w:name w:val="footer"/>
    <w:basedOn w:val="Normal"/>
    <w:link w:val="PeuCar"/>
    <w:uiPriority w:val="99"/>
    <w:semiHidden/>
    <w:unhideWhenUsed/>
    <w:rsid w:val="00F71C11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Tipusdelletraperdefectedelpargraf"/>
    <w:link w:val="Peu"/>
    <w:uiPriority w:val="99"/>
    <w:semiHidden/>
    <w:rsid w:val="00F71C11"/>
  </w:style>
  <w:style w:type="paragraph" w:styleId="Pargrafdellista">
    <w:name w:val="List Paragraph"/>
    <w:basedOn w:val="Normal"/>
    <w:uiPriority w:val="34"/>
    <w:qFormat/>
    <w:rsid w:val="008F7B4E"/>
    <w:pPr>
      <w:ind w:left="720"/>
      <w:contextualSpacing/>
    </w:pPr>
  </w:style>
  <w:style w:type="paragraph" w:styleId="ndex1">
    <w:name w:val="index 1"/>
    <w:basedOn w:val="Ttol"/>
    <w:next w:val="normal0"/>
    <w:autoRedefine/>
    <w:uiPriority w:val="99"/>
    <w:unhideWhenUsed/>
    <w:rsid w:val="000316B7"/>
    <w:pPr>
      <w:keepNext w:val="0"/>
      <w:keepLines w:val="0"/>
      <w:ind w:left="240" w:hanging="240"/>
    </w:pPr>
    <w:rPr>
      <w:rFonts w:asciiTheme="minorHAnsi" w:eastAsia="Liberation Serif" w:hAnsiTheme="minorHAnsi" w:cs="Liberation Serif"/>
      <w:sz w:val="18"/>
      <w:szCs w:val="18"/>
    </w:rPr>
  </w:style>
  <w:style w:type="paragraph" w:styleId="ndex2">
    <w:name w:val="index 2"/>
    <w:basedOn w:val="Normal"/>
    <w:next w:val="Normal"/>
    <w:autoRedefine/>
    <w:uiPriority w:val="99"/>
    <w:unhideWhenUsed/>
    <w:rsid w:val="000316B7"/>
    <w:pPr>
      <w:ind w:left="480" w:hanging="240"/>
    </w:pPr>
    <w:rPr>
      <w:rFonts w:asciiTheme="minorHAnsi" w:hAnsiTheme="minorHAnsi"/>
      <w:sz w:val="18"/>
      <w:szCs w:val="18"/>
    </w:rPr>
  </w:style>
  <w:style w:type="paragraph" w:styleId="ndex3">
    <w:name w:val="index 3"/>
    <w:basedOn w:val="Normal"/>
    <w:next w:val="Normal"/>
    <w:autoRedefine/>
    <w:uiPriority w:val="99"/>
    <w:unhideWhenUsed/>
    <w:rsid w:val="000316B7"/>
    <w:pPr>
      <w:ind w:left="720" w:hanging="240"/>
    </w:pPr>
    <w:rPr>
      <w:rFonts w:asciiTheme="minorHAnsi" w:hAnsiTheme="minorHAnsi"/>
      <w:sz w:val="18"/>
      <w:szCs w:val="18"/>
    </w:rPr>
  </w:style>
  <w:style w:type="paragraph" w:styleId="ndex4">
    <w:name w:val="index 4"/>
    <w:basedOn w:val="Normal"/>
    <w:next w:val="Normal"/>
    <w:autoRedefine/>
    <w:uiPriority w:val="99"/>
    <w:unhideWhenUsed/>
    <w:rsid w:val="000316B7"/>
    <w:pPr>
      <w:ind w:left="960" w:hanging="240"/>
    </w:pPr>
    <w:rPr>
      <w:rFonts w:asciiTheme="minorHAnsi" w:hAnsiTheme="minorHAnsi"/>
      <w:sz w:val="18"/>
      <w:szCs w:val="18"/>
    </w:rPr>
  </w:style>
  <w:style w:type="paragraph" w:styleId="ndex5">
    <w:name w:val="index 5"/>
    <w:basedOn w:val="Normal"/>
    <w:next w:val="Normal"/>
    <w:autoRedefine/>
    <w:uiPriority w:val="99"/>
    <w:unhideWhenUsed/>
    <w:rsid w:val="000316B7"/>
    <w:pPr>
      <w:ind w:left="1200" w:hanging="240"/>
    </w:pPr>
    <w:rPr>
      <w:rFonts w:asciiTheme="minorHAnsi" w:hAnsiTheme="minorHAnsi"/>
      <w:sz w:val="18"/>
      <w:szCs w:val="18"/>
    </w:rPr>
  </w:style>
  <w:style w:type="paragraph" w:styleId="ndex6">
    <w:name w:val="index 6"/>
    <w:basedOn w:val="Normal"/>
    <w:next w:val="Normal"/>
    <w:autoRedefine/>
    <w:uiPriority w:val="99"/>
    <w:unhideWhenUsed/>
    <w:rsid w:val="000316B7"/>
    <w:pPr>
      <w:ind w:left="1440" w:hanging="240"/>
    </w:pPr>
    <w:rPr>
      <w:rFonts w:asciiTheme="minorHAnsi" w:hAnsiTheme="minorHAnsi"/>
      <w:sz w:val="18"/>
      <w:szCs w:val="18"/>
    </w:rPr>
  </w:style>
  <w:style w:type="paragraph" w:styleId="ndex7">
    <w:name w:val="index 7"/>
    <w:basedOn w:val="Normal"/>
    <w:next w:val="Normal"/>
    <w:autoRedefine/>
    <w:uiPriority w:val="99"/>
    <w:unhideWhenUsed/>
    <w:rsid w:val="000316B7"/>
    <w:pPr>
      <w:ind w:left="1680" w:hanging="240"/>
    </w:pPr>
    <w:rPr>
      <w:rFonts w:asciiTheme="minorHAnsi" w:hAnsiTheme="minorHAnsi"/>
      <w:sz w:val="18"/>
      <w:szCs w:val="18"/>
    </w:rPr>
  </w:style>
  <w:style w:type="paragraph" w:styleId="ndex8">
    <w:name w:val="index 8"/>
    <w:basedOn w:val="Normal"/>
    <w:next w:val="Normal"/>
    <w:autoRedefine/>
    <w:uiPriority w:val="99"/>
    <w:unhideWhenUsed/>
    <w:rsid w:val="000316B7"/>
    <w:pPr>
      <w:ind w:left="1920" w:hanging="240"/>
    </w:pPr>
    <w:rPr>
      <w:rFonts w:asciiTheme="minorHAnsi" w:hAnsiTheme="minorHAnsi"/>
      <w:sz w:val="18"/>
      <w:szCs w:val="18"/>
    </w:rPr>
  </w:style>
  <w:style w:type="paragraph" w:styleId="ndex9">
    <w:name w:val="index 9"/>
    <w:basedOn w:val="Normal"/>
    <w:next w:val="Normal"/>
    <w:autoRedefine/>
    <w:uiPriority w:val="99"/>
    <w:unhideWhenUsed/>
    <w:rsid w:val="000316B7"/>
    <w:pPr>
      <w:ind w:left="2160" w:hanging="240"/>
    </w:pPr>
    <w:rPr>
      <w:rFonts w:asciiTheme="minorHAnsi" w:hAnsiTheme="minorHAnsi"/>
      <w:sz w:val="18"/>
      <w:szCs w:val="18"/>
    </w:rPr>
  </w:style>
  <w:style w:type="paragraph" w:styleId="Ttoldndex">
    <w:name w:val="index heading"/>
    <w:basedOn w:val="Normal"/>
    <w:next w:val="ndex1"/>
    <w:uiPriority w:val="99"/>
    <w:unhideWhenUsed/>
    <w:rsid w:val="000316B7"/>
    <w:pPr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spacing w:before="240" w:after="120"/>
      <w:jc w:val="center"/>
    </w:pPr>
    <w:rPr>
      <w:rFonts w:asciiTheme="majorHAnsi" w:hAnsiTheme="majorHAnsi"/>
      <w:b/>
      <w:bCs/>
      <w:sz w:val="22"/>
      <w:szCs w:val="22"/>
    </w:rPr>
  </w:style>
  <w:style w:type="paragraph" w:styleId="Llegenda">
    <w:name w:val="caption"/>
    <w:basedOn w:val="Normal"/>
    <w:next w:val="Normal"/>
    <w:uiPriority w:val="35"/>
    <w:unhideWhenUsed/>
    <w:qFormat/>
    <w:rsid w:val="000316B7"/>
    <w:pPr>
      <w:spacing w:after="200"/>
    </w:pPr>
    <w:rPr>
      <w:b/>
      <w:bCs/>
      <w:color w:val="4F81BD" w:themeColor="accent1"/>
      <w:sz w:val="18"/>
      <w:szCs w:val="18"/>
    </w:rPr>
  </w:style>
  <w:style w:type="character" w:styleId="mfasi">
    <w:name w:val="Emphasis"/>
    <w:aliases w:val="Titol1"/>
    <w:basedOn w:val="Tipusdelletraperdefectedelpargraf"/>
    <w:uiPriority w:val="20"/>
    <w:qFormat/>
    <w:rsid w:val="00952DF7"/>
    <w:rPr>
      <w:rFonts w:ascii="Noto Sans" w:hAnsi="Noto Sans"/>
      <w:iCs/>
      <w:sz w:val="22"/>
    </w:rPr>
  </w:style>
  <w:style w:type="character" w:customStyle="1" w:styleId="Ttol7Car">
    <w:name w:val="Títol 7 Car"/>
    <w:aliases w:val="Títol 22 Car"/>
    <w:basedOn w:val="Tipusdelletraperdefectedelpargraf"/>
    <w:link w:val="Ttol7"/>
    <w:uiPriority w:val="9"/>
    <w:rsid w:val="00952DF7"/>
    <w:rPr>
      <w:rFonts w:ascii="Noto Sans" w:eastAsiaTheme="majorEastAsia" w:hAnsi="Noto Sans" w:cstheme="majorBidi"/>
      <w:iCs/>
      <w:color w:val="404040" w:themeColor="text1" w:themeTint="BF"/>
      <w:sz w:val="22"/>
    </w:rPr>
  </w:style>
  <w:style w:type="paragraph" w:styleId="TtoldelIDC">
    <w:name w:val="TOC Heading"/>
    <w:basedOn w:val="Ttol1"/>
    <w:next w:val="Normal"/>
    <w:uiPriority w:val="39"/>
    <w:unhideWhenUsed/>
    <w:qFormat/>
    <w:rsid w:val="00BC67AC"/>
    <w:pPr>
      <w:spacing w:after="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val="es-ES" w:eastAsia="en-US"/>
    </w:rPr>
  </w:style>
  <w:style w:type="paragraph" w:styleId="IDC1">
    <w:name w:val="toc 1"/>
    <w:basedOn w:val="Normal"/>
    <w:next w:val="Normal"/>
    <w:autoRedefine/>
    <w:uiPriority w:val="39"/>
    <w:unhideWhenUsed/>
    <w:qFormat/>
    <w:rsid w:val="00BC67AC"/>
    <w:pPr>
      <w:spacing w:before="360"/>
    </w:pPr>
    <w:rPr>
      <w:rFonts w:asciiTheme="majorHAnsi" w:hAnsiTheme="majorHAnsi" w:cstheme="majorHAnsi"/>
      <w:b/>
      <w:bCs/>
      <w:caps/>
    </w:rPr>
  </w:style>
  <w:style w:type="paragraph" w:styleId="IDC2">
    <w:name w:val="toc 2"/>
    <w:basedOn w:val="Normal"/>
    <w:next w:val="Normal"/>
    <w:autoRedefine/>
    <w:uiPriority w:val="39"/>
    <w:unhideWhenUsed/>
    <w:qFormat/>
    <w:rsid w:val="002818A7"/>
    <w:pPr>
      <w:spacing w:before="240"/>
    </w:pPr>
    <w:rPr>
      <w:rFonts w:asciiTheme="minorHAnsi" w:hAnsiTheme="minorHAnsi" w:cstheme="minorHAnsi"/>
      <w:b/>
      <w:bCs/>
      <w:sz w:val="20"/>
      <w:szCs w:val="20"/>
    </w:rPr>
  </w:style>
  <w:style w:type="paragraph" w:styleId="IDC3">
    <w:name w:val="toc 3"/>
    <w:basedOn w:val="Normal"/>
    <w:next w:val="Normal"/>
    <w:autoRedefine/>
    <w:uiPriority w:val="39"/>
    <w:unhideWhenUsed/>
    <w:qFormat/>
    <w:rsid w:val="00BC67AC"/>
    <w:pPr>
      <w:ind w:left="240"/>
    </w:pPr>
    <w:rPr>
      <w:rFonts w:asciiTheme="minorHAnsi" w:hAnsiTheme="minorHAnsi" w:cstheme="minorHAnsi"/>
      <w:sz w:val="20"/>
      <w:szCs w:val="20"/>
    </w:rPr>
  </w:style>
  <w:style w:type="character" w:styleId="Enlla">
    <w:name w:val="Hyperlink"/>
    <w:basedOn w:val="Tipusdelletraperdefectedelpargraf"/>
    <w:uiPriority w:val="99"/>
    <w:unhideWhenUsed/>
    <w:rsid w:val="00BC67AC"/>
    <w:rPr>
      <w:color w:val="0000FF" w:themeColor="hyperlink"/>
      <w:u w:val="single"/>
    </w:rPr>
  </w:style>
  <w:style w:type="paragraph" w:styleId="IDC4">
    <w:name w:val="toc 4"/>
    <w:basedOn w:val="Normal"/>
    <w:next w:val="Normal"/>
    <w:autoRedefine/>
    <w:uiPriority w:val="39"/>
    <w:unhideWhenUsed/>
    <w:rsid w:val="002E4CCD"/>
    <w:pPr>
      <w:ind w:left="480"/>
    </w:pPr>
    <w:rPr>
      <w:rFonts w:asciiTheme="minorHAnsi" w:hAnsiTheme="minorHAnsi" w:cstheme="minorHAnsi"/>
      <w:sz w:val="20"/>
      <w:szCs w:val="20"/>
    </w:rPr>
  </w:style>
  <w:style w:type="paragraph" w:styleId="IDC5">
    <w:name w:val="toc 5"/>
    <w:basedOn w:val="Normal"/>
    <w:next w:val="Normal"/>
    <w:autoRedefine/>
    <w:uiPriority w:val="39"/>
    <w:unhideWhenUsed/>
    <w:rsid w:val="002E4CCD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IDC6">
    <w:name w:val="toc 6"/>
    <w:basedOn w:val="Normal"/>
    <w:next w:val="Normal"/>
    <w:autoRedefine/>
    <w:uiPriority w:val="39"/>
    <w:unhideWhenUsed/>
    <w:rsid w:val="002E4CCD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IDC7">
    <w:name w:val="toc 7"/>
    <w:basedOn w:val="Normal"/>
    <w:next w:val="Normal"/>
    <w:autoRedefine/>
    <w:uiPriority w:val="39"/>
    <w:unhideWhenUsed/>
    <w:rsid w:val="002E4CCD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IDC8">
    <w:name w:val="toc 8"/>
    <w:basedOn w:val="Normal"/>
    <w:next w:val="Normal"/>
    <w:autoRedefine/>
    <w:uiPriority w:val="39"/>
    <w:unhideWhenUsed/>
    <w:rsid w:val="002E4CCD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IDC9">
    <w:name w:val="toc 9"/>
    <w:basedOn w:val="Normal"/>
    <w:next w:val="Normal"/>
    <w:autoRedefine/>
    <w:uiPriority w:val="39"/>
    <w:unhideWhenUsed/>
    <w:rsid w:val="002E4CCD"/>
    <w:pPr>
      <w:ind w:left="1680"/>
    </w:pPr>
    <w:rPr>
      <w:rFonts w:asciiTheme="minorHAnsi" w:hAnsiTheme="minorHAnsi" w:cstheme="minorHAnsi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798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ri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2D67FD"/>
    <w:rsid w:val="002D67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customStyle="1" w:styleId="40AC9764A3BF4551AFD2E0F11A2340AF">
    <w:name w:val="40AC9764A3BF4551AFD2E0F11A2340AF"/>
    <w:rsid w:val="002D67FD"/>
  </w:style>
  <w:style w:type="paragraph" w:customStyle="1" w:styleId="6FCFB8AECC604FA793D8C47C31DA209B">
    <w:name w:val="6FCFB8AECC604FA793D8C47C31DA209B"/>
    <w:rsid w:val="002D67FD"/>
  </w:style>
  <w:style w:type="paragraph" w:customStyle="1" w:styleId="F81790F3759A43A5A241327CC882CEA0">
    <w:name w:val="F81790F3759A43A5A241327CC882CEA0"/>
    <w:rsid w:val="002D67FD"/>
  </w:style>
  <w:style w:type="paragraph" w:customStyle="1" w:styleId="77BA080DD15C4EB993615EA5DEC31ECF">
    <w:name w:val="77BA080DD15C4EB993615EA5DEC31ECF"/>
    <w:rsid w:val="002D67FD"/>
  </w:style>
  <w:style w:type="paragraph" w:customStyle="1" w:styleId="D808A9AE1AC94B21BDCF6C55E7EAC4F0">
    <w:name w:val="D808A9AE1AC94B21BDCF6C55E7EAC4F0"/>
    <w:rsid w:val="002D67FD"/>
  </w:style>
  <w:style w:type="paragraph" w:customStyle="1" w:styleId="C1793CBA7E8B49FBB64C2C737D1F568D">
    <w:name w:val="C1793CBA7E8B49FBB64C2C737D1F568D"/>
    <w:rsid w:val="002D67F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à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tHslh7C5XSEb6L8QjxilcJvAmQ==">CgMxLjAyCGguZ2pkZ3hzMgloLjMwajB6bGwyCWguMWZvYjl0ZTIJaC4zem55c2g3MgloLjJldDkycDAyCGgudHlqY3d0Mg5oLjd2MmJuMWdsdXl3MTIJaC4zZHk2dmttMgloLjF0M2g1c2YyCWguNGQzNG9nODIJaC4yczhleW8xMgloLjE3ZHA4dnUyCWguM3JkY3JqbjgAciExcGtURXdST3NBeFllZGhid3VYQUtKbWg2c1BOUUJZZFE=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03AD6B5B-B55C-420C-9AAA-4A0F51064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6</Pages>
  <Words>605</Words>
  <Characters>3329</Characters>
  <Application>Microsoft Office Word</Application>
  <DocSecurity>0</DocSecurity>
  <Lines>27</Lines>
  <Paragraphs>7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3927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Jaume Matas</dc:creator>
  <cp:lastModifiedBy>x43002065</cp:lastModifiedBy>
  <cp:revision>7</cp:revision>
  <cp:lastPrinted>2024-06-12T08:34:00Z</cp:lastPrinted>
  <dcterms:created xsi:type="dcterms:W3CDTF">2024-06-19T06:57:00Z</dcterms:created>
  <dcterms:modified xsi:type="dcterms:W3CDTF">2024-06-21T11:58:00Z</dcterms:modified>
</cp:coreProperties>
</file>