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0E1B50" w14:textId="77777777" w:rsidR="00984558" w:rsidRPr="00A114E0" w:rsidRDefault="00984558" w:rsidP="00984558">
      <w:pPr>
        <w:suppressAutoHyphens w:val="0"/>
        <w:jc w:val="center"/>
        <w:rPr>
          <w:rFonts w:ascii="Noto Sans" w:eastAsia="Times New Roman" w:hAnsi="Noto Sans" w:cs="Noto Sans"/>
          <w:b/>
          <w:bCs/>
        </w:rPr>
      </w:pPr>
      <w:r w:rsidRPr="00710EB5">
        <w:rPr>
          <w:rFonts w:ascii="Noto Sans" w:eastAsia="Times New Roman" w:hAnsi="Noto Sans" w:cs="Noto Sans"/>
          <w:b/>
          <w:bCs/>
          <w:color w:val="000000"/>
          <w:lang w:eastAsia="es-ES"/>
        </w:rPr>
        <w:t>APÈNDIX 1</w:t>
      </w:r>
    </w:p>
    <w:p w14:paraId="340A16F7" w14:textId="703471F9" w:rsidR="00984558" w:rsidRDefault="00984558" w:rsidP="00984558">
      <w:pPr>
        <w:jc w:val="center"/>
        <w:rPr>
          <w:rFonts w:ascii="Noto Sans" w:eastAsia="Noto Sans" w:hAnsi="Noto Sans" w:cs="Noto Sans"/>
          <w:b/>
          <w:bCs/>
          <w:color w:val="000000"/>
          <w:lang w:eastAsia="es-ES"/>
        </w:rPr>
      </w:pPr>
      <w:r w:rsidRPr="00A114E0">
        <w:rPr>
          <w:rFonts w:ascii="Noto Sans" w:eastAsia="Noto Sans" w:hAnsi="Noto Sans" w:cs="Noto Sans"/>
          <w:b/>
          <w:bCs/>
          <w:color w:val="000000"/>
          <w:highlight w:val="white"/>
          <w:lang w:eastAsia="es-ES"/>
        </w:rPr>
        <w:t>Model de sol·licitud d’activitats palanca per al curs 202</w:t>
      </w:r>
      <w:r w:rsidR="00C859C8">
        <w:rPr>
          <w:rFonts w:ascii="Noto Sans" w:eastAsia="Noto Sans" w:hAnsi="Noto Sans" w:cs="Noto Sans"/>
          <w:b/>
          <w:bCs/>
          <w:color w:val="000000"/>
          <w:highlight w:val="white"/>
          <w:lang w:eastAsia="es-ES"/>
        </w:rPr>
        <w:t>6</w:t>
      </w:r>
      <w:r w:rsidRPr="00A114E0">
        <w:rPr>
          <w:rFonts w:ascii="Noto Sans" w:eastAsia="Noto Sans" w:hAnsi="Noto Sans" w:cs="Noto Sans"/>
          <w:b/>
          <w:bCs/>
          <w:color w:val="000000"/>
          <w:highlight w:val="white"/>
          <w:lang w:eastAsia="es-ES"/>
        </w:rPr>
        <w:t>-202</w:t>
      </w:r>
      <w:r w:rsidR="00C859C8">
        <w:rPr>
          <w:rFonts w:ascii="Noto Sans" w:eastAsia="Noto Sans" w:hAnsi="Noto Sans" w:cs="Noto Sans"/>
          <w:b/>
          <w:bCs/>
          <w:color w:val="000000"/>
          <w:lang w:eastAsia="es-ES"/>
        </w:rPr>
        <w:t>7*</w:t>
      </w:r>
    </w:p>
    <w:p w14:paraId="346F048D" w14:textId="77777777" w:rsidR="00984558" w:rsidRDefault="00984558" w:rsidP="00984558">
      <w:pPr>
        <w:jc w:val="center"/>
        <w:rPr>
          <w:rFonts w:ascii="Noto Sans" w:eastAsia="Times New Roman" w:hAnsi="Noto Sans" w:cs="Noto Sans"/>
          <w:b/>
          <w:bCs/>
          <w:color w:val="000000"/>
          <w:lang w:eastAsia="es-ES"/>
        </w:rPr>
      </w:pPr>
    </w:p>
    <w:tbl>
      <w:tblPr>
        <w:tblW w:w="89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  <w:tblLook w:val="04A0" w:firstRow="1" w:lastRow="0" w:firstColumn="1" w:lastColumn="0" w:noHBand="0" w:noVBand="1"/>
      </w:tblPr>
      <w:tblGrid>
        <w:gridCol w:w="396"/>
        <w:gridCol w:w="8530"/>
      </w:tblGrid>
      <w:tr w:rsidR="00C859C8" w:rsidRPr="00D93901" w14:paraId="4080E4BD" w14:textId="77777777" w:rsidTr="00D93901">
        <w:tc>
          <w:tcPr>
            <w:tcW w:w="89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0C6CAEF7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b/>
                <w:bCs/>
                <w:color w:val="000000"/>
                <w:sz w:val="20"/>
                <w:szCs w:val="20"/>
              </w:rPr>
            </w:pPr>
            <w:r w:rsidRPr="00D93901">
              <w:rPr>
                <w:rFonts w:ascii="Noto Sans" w:eastAsia="Times New Roman" w:hAnsi="Noto Sans" w:cs="Noto Sans"/>
                <w:b/>
                <w:bCs/>
                <w:color w:val="000000"/>
                <w:sz w:val="20"/>
                <w:szCs w:val="20"/>
              </w:rPr>
              <w:t xml:space="preserve">Línia estratègica 1: </w:t>
            </w:r>
            <w:r w:rsidRPr="00D93901">
              <w:rPr>
                <w:rFonts w:ascii="Noto Sans" w:eastAsia="Times New Roman" w:hAnsi="Noto Sans" w:cs="Noto Sans"/>
                <w:b/>
                <w:bCs/>
                <w:color w:val="000000"/>
                <w:sz w:val="20"/>
                <w:szCs w:val="20"/>
                <w:lang w:eastAsia="es-ES"/>
              </w:rPr>
              <w:t>Assegurar les condicions mínimes d’educabilitat de l’alumnat</w:t>
            </w:r>
          </w:p>
        </w:tc>
      </w:tr>
      <w:tr w:rsidR="00C859C8" w:rsidRPr="00D93901" w14:paraId="5C02DEB9" w14:textId="77777777" w:rsidTr="00D93901"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40A8B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8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A52ED9" w14:textId="77777777" w:rsidR="00C859C8" w:rsidRPr="00D93901" w:rsidRDefault="00C859C8" w:rsidP="00F80F59">
            <w:pPr>
              <w:rPr>
                <w:rFonts w:ascii="Noto Sans" w:eastAsia="NSimSun" w:hAnsi="Noto Sans" w:cs="Mangal"/>
                <w:kern w:val="2"/>
                <w:sz w:val="20"/>
                <w:szCs w:val="20"/>
                <w:lang w:eastAsia="zh-CN" w:bidi="hi-IN"/>
              </w:rPr>
            </w:pPr>
            <w:r w:rsidRPr="00D93901">
              <w:rPr>
                <w:rFonts w:ascii="Noto Sans" w:eastAsia="NSimSun" w:hAnsi="Noto Sans" w:cs="Mangal"/>
                <w:kern w:val="2"/>
                <w:sz w:val="20"/>
                <w:szCs w:val="20"/>
                <w:lang w:eastAsia="zh-CN" w:bidi="hi-IN"/>
              </w:rPr>
              <w:t xml:space="preserve">A101 Avaluació de barreres </w:t>
            </w:r>
          </w:p>
        </w:tc>
      </w:tr>
      <w:tr w:rsidR="00C859C8" w:rsidRPr="00D93901" w14:paraId="5F3D3D54" w14:textId="77777777" w:rsidTr="00D93901"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73945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8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CFE1B" w14:textId="77777777" w:rsidR="00C859C8" w:rsidRPr="00D93901" w:rsidRDefault="00C859C8" w:rsidP="00F80F59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zh-CN" w:bidi="hi-IN"/>
              </w:rPr>
            </w:pPr>
            <w:r w:rsidRPr="00D93901">
              <w:rPr>
                <w:rFonts w:ascii="Noto Sans" w:eastAsia="Noto Sans" w:hAnsi="Noto Sans" w:cs="Noto Sans"/>
                <w:color w:val="000000"/>
                <w:kern w:val="2"/>
                <w:sz w:val="20"/>
                <w:szCs w:val="20"/>
                <w:lang w:eastAsia="zh-CN" w:bidi="hi-IN"/>
              </w:rPr>
              <w:t>A103 Famílies a l’escola, escola de famílies</w:t>
            </w:r>
          </w:p>
        </w:tc>
      </w:tr>
      <w:tr w:rsidR="00C859C8" w:rsidRPr="00D93901" w14:paraId="3DDBDE47" w14:textId="77777777" w:rsidTr="00D93901">
        <w:tc>
          <w:tcPr>
            <w:tcW w:w="89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4B66B288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b/>
                <w:bCs/>
                <w:color w:val="000000"/>
                <w:sz w:val="20"/>
                <w:szCs w:val="20"/>
                <w:highlight w:val="yellow"/>
              </w:rPr>
            </w:pPr>
            <w:r w:rsidRPr="00D93901">
              <w:rPr>
                <w:rFonts w:ascii="Noto Sans" w:eastAsia="Times New Roman" w:hAnsi="Noto Sans" w:cs="Noto Sans"/>
                <w:b/>
                <w:bCs/>
                <w:color w:val="000000"/>
                <w:sz w:val="20"/>
                <w:szCs w:val="20"/>
              </w:rPr>
              <w:t xml:space="preserve">Línia estratègica 2: </w:t>
            </w:r>
            <w:r w:rsidRPr="00D93901">
              <w:rPr>
                <w:rFonts w:ascii="Noto Sans" w:eastAsia="Times New Roman" w:hAnsi="Noto Sans" w:cs="Noto Sans"/>
                <w:b/>
                <w:bCs/>
                <w:color w:val="000000"/>
                <w:sz w:val="20"/>
                <w:szCs w:val="20"/>
                <w:lang w:eastAsia="es-ES"/>
              </w:rPr>
              <w:t xml:space="preserve"> Donar suport a l’alumnat amb dificultats d’aprenentatge</w:t>
            </w:r>
          </w:p>
        </w:tc>
      </w:tr>
      <w:tr w:rsidR="00C859C8" w:rsidRPr="00D93901" w14:paraId="0AC5CAFA" w14:textId="77777777" w:rsidTr="00D93901"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B1F96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8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79681" w14:textId="77777777" w:rsidR="00C859C8" w:rsidRPr="00D93901" w:rsidRDefault="00C859C8" w:rsidP="00F80F59">
            <w:pPr>
              <w:rPr>
                <w:rFonts w:ascii="Noto Sans" w:eastAsia="NSimSun" w:hAnsi="Noto Sans" w:cs="Mangal"/>
                <w:kern w:val="2"/>
                <w:sz w:val="20"/>
                <w:szCs w:val="20"/>
                <w:lang w:eastAsia="zh-CN" w:bidi="hi-IN"/>
              </w:rPr>
            </w:pPr>
            <w:r w:rsidRPr="00D93901">
              <w:rPr>
                <w:rFonts w:ascii="Noto Sans" w:eastAsia="NSimSun" w:hAnsi="Noto Sans" w:cs="Mangal"/>
                <w:kern w:val="2"/>
                <w:sz w:val="20"/>
                <w:szCs w:val="20"/>
                <w:lang w:eastAsia="zh-CN" w:bidi="hi-IN"/>
              </w:rPr>
              <w:t>A201 Pla d’absentisme (només ESO)</w:t>
            </w:r>
          </w:p>
        </w:tc>
      </w:tr>
      <w:tr w:rsidR="00C859C8" w:rsidRPr="00D93901" w14:paraId="660736EC" w14:textId="77777777" w:rsidTr="00D93901"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892E3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8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F805E7" w14:textId="77777777" w:rsidR="00C859C8" w:rsidRPr="00D93901" w:rsidRDefault="00C859C8" w:rsidP="00F80F59">
            <w:pPr>
              <w:rPr>
                <w:rFonts w:ascii="Noto Sans" w:eastAsia="NSimSun" w:hAnsi="Noto Sans" w:cs="Mangal"/>
                <w:kern w:val="2"/>
                <w:sz w:val="20"/>
                <w:szCs w:val="20"/>
                <w:lang w:eastAsia="zh-CN" w:bidi="hi-IN"/>
              </w:rPr>
            </w:pPr>
            <w:r w:rsidRPr="00D93901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 xml:space="preserve">A202 Acompanyant, milloram sempre: transició entre etapes </w:t>
            </w:r>
          </w:p>
        </w:tc>
      </w:tr>
      <w:tr w:rsidR="00C859C8" w:rsidRPr="00D93901" w14:paraId="041CA723" w14:textId="77777777" w:rsidTr="00D93901"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2EAEE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8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B7537" w14:textId="77777777" w:rsidR="00C859C8" w:rsidRPr="00D93901" w:rsidRDefault="00C859C8" w:rsidP="00F80F59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D93901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 xml:space="preserve">A203 Tutoria individualitzada </w:t>
            </w:r>
          </w:p>
        </w:tc>
      </w:tr>
      <w:tr w:rsidR="00C859C8" w:rsidRPr="00D93901" w14:paraId="05261E6F" w14:textId="77777777" w:rsidTr="00D93901"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448942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8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294E0" w14:textId="77777777" w:rsidR="00C859C8" w:rsidRPr="00D93901" w:rsidRDefault="00C859C8" w:rsidP="00F80F59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D93901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 xml:space="preserve">A204 Tutoria entre iguals </w:t>
            </w:r>
          </w:p>
        </w:tc>
      </w:tr>
      <w:tr w:rsidR="00C859C8" w:rsidRPr="00D93901" w14:paraId="605DF241" w14:textId="77777777" w:rsidTr="00D93901"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A3FA0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8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7928C" w14:textId="77777777" w:rsidR="00C859C8" w:rsidRPr="00D93901" w:rsidRDefault="00C859C8" w:rsidP="00F80F59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D93901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A213 Llegir en parella</w:t>
            </w:r>
          </w:p>
        </w:tc>
      </w:tr>
      <w:tr w:rsidR="00C859C8" w:rsidRPr="00D93901" w14:paraId="5C553204" w14:textId="77777777" w:rsidTr="00D93901"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2388F3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8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4983E1" w14:textId="77777777" w:rsidR="00C859C8" w:rsidRPr="00D93901" w:rsidRDefault="00C859C8" w:rsidP="00F80F59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highlight w:val="yellow"/>
                <w:lang w:eastAsia="zh-CN" w:bidi="hi-IN"/>
              </w:rPr>
            </w:pPr>
            <w:r w:rsidRPr="00D93901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A233 Dinamització de biblioteques escolars</w:t>
            </w:r>
          </w:p>
        </w:tc>
      </w:tr>
      <w:tr w:rsidR="00C859C8" w:rsidRPr="00D93901" w14:paraId="2D16200A" w14:textId="77777777" w:rsidTr="00D93901"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6CB724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8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ACB4D" w14:textId="77777777" w:rsidR="00C859C8" w:rsidRPr="00D93901" w:rsidRDefault="00C859C8" w:rsidP="00F80F59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D93901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A260 Docència compartida</w:t>
            </w:r>
          </w:p>
        </w:tc>
      </w:tr>
      <w:tr w:rsidR="00C859C8" w:rsidRPr="00D93901" w14:paraId="2CEC243C" w14:textId="77777777" w:rsidTr="00D93901">
        <w:tc>
          <w:tcPr>
            <w:tcW w:w="89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44D7FC05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b/>
                <w:bCs/>
                <w:color w:val="000000"/>
                <w:sz w:val="20"/>
                <w:szCs w:val="20"/>
                <w:highlight w:val="yellow"/>
              </w:rPr>
            </w:pPr>
            <w:r w:rsidRPr="00D93901">
              <w:rPr>
                <w:rFonts w:ascii="Noto Sans" w:eastAsia="Times New Roman" w:hAnsi="Noto Sans" w:cs="Noto Sans"/>
                <w:b/>
                <w:bCs/>
                <w:color w:val="000000"/>
                <w:sz w:val="20"/>
                <w:szCs w:val="20"/>
              </w:rPr>
              <w:t xml:space="preserve">Línia estratègica 3: </w:t>
            </w:r>
            <w:r w:rsidRPr="00D93901">
              <w:rPr>
                <w:rFonts w:ascii="Noto Sans" w:eastAsia="Times New Roman" w:hAnsi="Noto Sans" w:cs="Noto Sans"/>
                <w:b/>
                <w:bCs/>
                <w:color w:val="000000"/>
                <w:sz w:val="20"/>
                <w:szCs w:val="20"/>
                <w:lang w:eastAsia="es-ES"/>
              </w:rPr>
              <w:t xml:space="preserve"> Desenvolupar actituds positives en el centre</w:t>
            </w:r>
          </w:p>
        </w:tc>
      </w:tr>
      <w:tr w:rsidR="00C859C8" w:rsidRPr="00D93901" w14:paraId="5F03442D" w14:textId="77777777" w:rsidTr="00D93901"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6D228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8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949DC" w14:textId="77777777" w:rsidR="00C859C8" w:rsidRPr="00D93901" w:rsidRDefault="00C859C8" w:rsidP="00F80F59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D93901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A304 Paraules que ens uneixen; el poder de les paraules</w:t>
            </w:r>
          </w:p>
        </w:tc>
      </w:tr>
      <w:tr w:rsidR="00C859C8" w:rsidRPr="00D93901" w14:paraId="41D1931F" w14:textId="77777777" w:rsidTr="00D93901"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B6896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8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80E19" w14:textId="77777777" w:rsidR="00C859C8" w:rsidRPr="00D93901" w:rsidRDefault="00C859C8" w:rsidP="00F80F59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D93901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A306 Avaluació inclusiva</w:t>
            </w:r>
          </w:p>
        </w:tc>
      </w:tr>
      <w:tr w:rsidR="00C859C8" w:rsidRPr="00D93901" w14:paraId="64D9CAFB" w14:textId="77777777" w:rsidTr="00D93901"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5F563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8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3AABD" w14:textId="2D6C9C77" w:rsidR="00C859C8" w:rsidRPr="00D93901" w:rsidRDefault="00C859C8" w:rsidP="00F80F59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highlight w:val="yellow"/>
                <w:lang w:eastAsia="es-ES" w:bidi="hi-IN"/>
              </w:rPr>
            </w:pPr>
            <w:r w:rsidRPr="00D93901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A307 Suma’t a la transformació per a la inclusió! (</w:t>
            </w:r>
            <w:r w:rsidR="00766A1F" w:rsidRPr="00D93901">
              <w:rPr>
                <w:rFonts w:ascii="Noto Sans" w:eastAsia="Times New Roman" w:hAnsi="Noto Sans" w:cs="Noto Sans"/>
                <w:sz w:val="20"/>
                <w:szCs w:val="20"/>
                <w:lang w:eastAsia="es-ES"/>
              </w:rPr>
              <w:t>sempre que al curs 2025-2026 tingui concedida l’A307 o l’A302</w:t>
            </w:r>
            <w:r w:rsidRPr="00D93901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)</w:t>
            </w:r>
          </w:p>
        </w:tc>
      </w:tr>
      <w:tr w:rsidR="00C859C8" w:rsidRPr="00D93901" w14:paraId="08F663FE" w14:textId="77777777" w:rsidTr="00D93901"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4CF37A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8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253F33" w14:textId="77777777" w:rsidR="00C859C8" w:rsidRPr="00D93901" w:rsidRDefault="00C859C8" w:rsidP="00F80F59">
            <w:pPr>
              <w:tabs>
                <w:tab w:val="left" w:pos="625"/>
              </w:tabs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D93901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A309 Pràctiques restauratives</w:t>
            </w:r>
          </w:p>
        </w:tc>
      </w:tr>
      <w:tr w:rsidR="00C859C8" w:rsidRPr="00D93901" w14:paraId="1AF78989" w14:textId="77777777" w:rsidTr="00D93901"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66C04B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8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EBDFDA" w14:textId="77777777" w:rsidR="00C859C8" w:rsidRPr="00D93901" w:rsidRDefault="00C859C8" w:rsidP="00F80F59">
            <w:pPr>
              <w:tabs>
                <w:tab w:val="left" w:pos="625"/>
              </w:tabs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D93901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 xml:space="preserve">A310 </w:t>
            </w:r>
            <w:proofErr w:type="spellStart"/>
            <w:r w:rsidRPr="00D93901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Portfoli</w:t>
            </w:r>
            <w:proofErr w:type="spellEnd"/>
            <w:r w:rsidRPr="00D93901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 xml:space="preserve"> de talents</w:t>
            </w:r>
          </w:p>
        </w:tc>
      </w:tr>
      <w:tr w:rsidR="00C859C8" w:rsidRPr="00D93901" w14:paraId="0AD446C2" w14:textId="77777777" w:rsidTr="00D93901">
        <w:tc>
          <w:tcPr>
            <w:tcW w:w="89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2564105B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b/>
                <w:bCs/>
                <w:color w:val="000000"/>
                <w:sz w:val="20"/>
                <w:szCs w:val="20"/>
                <w:highlight w:val="yellow"/>
              </w:rPr>
            </w:pPr>
            <w:r w:rsidRPr="00D93901">
              <w:rPr>
                <w:rFonts w:ascii="Noto Sans" w:eastAsia="Times New Roman" w:hAnsi="Noto Sans" w:cs="Noto Sans"/>
                <w:b/>
                <w:bCs/>
                <w:color w:val="000000"/>
                <w:sz w:val="20"/>
                <w:szCs w:val="20"/>
              </w:rPr>
              <w:t xml:space="preserve">Línia estratègica 4: </w:t>
            </w:r>
            <w:r w:rsidRPr="00D93901">
              <w:rPr>
                <w:rFonts w:ascii="Noto Sans" w:eastAsia="Times New Roman" w:hAnsi="Noto Sans" w:cs="Noto Sans"/>
                <w:b/>
                <w:bCs/>
                <w:color w:val="000000"/>
                <w:sz w:val="20"/>
                <w:szCs w:val="20"/>
                <w:lang w:eastAsia="es-ES"/>
              </w:rPr>
              <w:t xml:space="preserve"> Millorar el procés d’ensenyament-aprenentatge</w:t>
            </w:r>
          </w:p>
        </w:tc>
      </w:tr>
      <w:tr w:rsidR="00C859C8" w:rsidRPr="00D93901" w14:paraId="0386BB78" w14:textId="77777777" w:rsidTr="00D93901"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AB2FD6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8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6D06E" w14:textId="77777777" w:rsidR="00C859C8" w:rsidRPr="00D93901" w:rsidRDefault="00C859C8" w:rsidP="00F80F59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D93901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 xml:space="preserve">A402 Aprenentatge cooperatiu </w:t>
            </w:r>
          </w:p>
        </w:tc>
      </w:tr>
      <w:tr w:rsidR="00C859C8" w:rsidRPr="00D93901" w14:paraId="07E1DE0B" w14:textId="77777777" w:rsidTr="00D93901"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D2A436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8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29F9B" w14:textId="2EE15BC5" w:rsidR="00C859C8" w:rsidRPr="00D93901" w:rsidRDefault="00C859C8" w:rsidP="00F80F59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D93901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 xml:space="preserve">A403 </w:t>
            </w:r>
            <w:r w:rsidR="001A7D13" w:rsidRPr="00D93901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Diàlegs educatius per a la reflexió crítica</w:t>
            </w:r>
          </w:p>
        </w:tc>
      </w:tr>
      <w:tr w:rsidR="00C859C8" w:rsidRPr="00D93901" w14:paraId="396AF213" w14:textId="77777777" w:rsidTr="00D93901"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101293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8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A595A7" w14:textId="77777777" w:rsidR="00C859C8" w:rsidRPr="00D93901" w:rsidRDefault="00C859C8" w:rsidP="00F80F59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D93901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A404 Processos d’autoavaluació amb l’alumnat</w:t>
            </w:r>
          </w:p>
        </w:tc>
      </w:tr>
      <w:tr w:rsidR="00C859C8" w:rsidRPr="00D93901" w14:paraId="3D2F495F" w14:textId="77777777" w:rsidTr="00D93901"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5848A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color w:val="000000"/>
                <w:sz w:val="20"/>
                <w:szCs w:val="20"/>
                <w:highlight w:val="yellow"/>
              </w:rPr>
            </w:pPr>
          </w:p>
        </w:tc>
        <w:tc>
          <w:tcPr>
            <w:tcW w:w="8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4A8077" w14:textId="77777777" w:rsidR="00C859C8" w:rsidRPr="00D93901" w:rsidRDefault="00C859C8" w:rsidP="00F80F59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D93901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 xml:space="preserve">A405 Grups interactius </w:t>
            </w:r>
          </w:p>
        </w:tc>
      </w:tr>
      <w:tr w:rsidR="00C859C8" w:rsidRPr="00D93901" w14:paraId="7D0D7CD3" w14:textId="77777777" w:rsidTr="00D93901">
        <w:tc>
          <w:tcPr>
            <w:tcW w:w="892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DDD"/>
          </w:tcPr>
          <w:p w14:paraId="419144E9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b/>
                <w:bCs/>
                <w:color w:val="000000"/>
                <w:sz w:val="20"/>
                <w:szCs w:val="20"/>
              </w:rPr>
            </w:pPr>
            <w:r w:rsidRPr="00D93901">
              <w:rPr>
                <w:rFonts w:ascii="Noto Sans" w:eastAsia="Times New Roman" w:hAnsi="Noto Sans" w:cs="Noto Sans"/>
                <w:b/>
                <w:bCs/>
                <w:color w:val="000000"/>
                <w:sz w:val="20"/>
                <w:szCs w:val="20"/>
              </w:rPr>
              <w:t xml:space="preserve">Línia estratègica 5: </w:t>
            </w:r>
            <w:r w:rsidRPr="00D93901">
              <w:rPr>
                <w:rFonts w:ascii="Noto Sans" w:eastAsia="Times New Roman" w:hAnsi="Noto Sans" w:cs="Noto Sans"/>
                <w:b/>
                <w:bCs/>
                <w:color w:val="000000"/>
                <w:sz w:val="20"/>
                <w:szCs w:val="20"/>
                <w:lang w:eastAsia="es-ES"/>
              </w:rPr>
              <w:t>Aplicar noves formes d’organització i gestió de centre</w:t>
            </w:r>
          </w:p>
        </w:tc>
      </w:tr>
      <w:tr w:rsidR="00C859C8" w:rsidRPr="00D93901" w14:paraId="2B0FA1C9" w14:textId="77777777" w:rsidTr="00D93901"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AB739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8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D3AFE4" w14:textId="77777777" w:rsidR="00C859C8" w:rsidRPr="00D93901" w:rsidRDefault="00C859C8" w:rsidP="00F80F59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D93901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 xml:space="preserve">A501 Gestió del canvi (Pla Estratègic de Millora) </w:t>
            </w:r>
          </w:p>
        </w:tc>
      </w:tr>
      <w:tr w:rsidR="00C859C8" w:rsidRPr="00D93901" w14:paraId="1F281551" w14:textId="77777777" w:rsidTr="00D93901"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BE5B56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8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C2B860" w14:textId="77777777" w:rsidR="00C859C8" w:rsidRPr="00D93901" w:rsidRDefault="00C859C8" w:rsidP="00F80F59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D93901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A502 Xarxa PROA+</w:t>
            </w:r>
          </w:p>
        </w:tc>
      </w:tr>
      <w:tr w:rsidR="00C859C8" w:rsidRPr="00D93901" w14:paraId="035C1CCD" w14:textId="77777777" w:rsidTr="00D93901">
        <w:tc>
          <w:tcPr>
            <w:tcW w:w="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6811E" w14:textId="77777777" w:rsidR="00C859C8" w:rsidRPr="00D93901" w:rsidRDefault="00C859C8" w:rsidP="00F80F59">
            <w:pPr>
              <w:suppressLineNumbers/>
              <w:rPr>
                <w:rFonts w:ascii="Noto Sans" w:eastAsia="Times New Roman" w:hAnsi="Noto Sans" w:cs="Noto Sans"/>
                <w:color w:val="000000"/>
                <w:sz w:val="20"/>
                <w:szCs w:val="20"/>
              </w:rPr>
            </w:pPr>
          </w:p>
        </w:tc>
        <w:tc>
          <w:tcPr>
            <w:tcW w:w="85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43AAE" w14:textId="77777777" w:rsidR="00C859C8" w:rsidRPr="00D93901" w:rsidRDefault="00C859C8" w:rsidP="00F80F59">
            <w:pPr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</w:pPr>
            <w:r w:rsidRPr="00D93901">
              <w:rPr>
                <w:rFonts w:ascii="Noto Sans" w:eastAsia="Times New Roman" w:hAnsi="Noto Sans" w:cs="Noto Sans"/>
                <w:color w:val="000000"/>
                <w:kern w:val="2"/>
                <w:sz w:val="20"/>
                <w:szCs w:val="20"/>
                <w:lang w:eastAsia="es-ES" w:bidi="hi-IN"/>
              </w:rPr>
              <w:t>A550 Pla d’Acollida al Professorat</w:t>
            </w:r>
          </w:p>
        </w:tc>
      </w:tr>
    </w:tbl>
    <w:p w14:paraId="198404EC" w14:textId="77777777" w:rsidR="00D93901" w:rsidRDefault="00D93901" w:rsidP="00984558">
      <w:pPr>
        <w:rPr>
          <w:rFonts w:ascii="Noto Sans" w:eastAsia="Noto Sans" w:hAnsi="Noto Sans" w:cs="Noto Sans"/>
          <w:b/>
          <w:bCs/>
          <w:i/>
          <w:iCs/>
          <w:color w:val="000000"/>
          <w:sz w:val="18"/>
          <w:szCs w:val="18"/>
          <w:lang w:eastAsia="es-ES"/>
        </w:rPr>
      </w:pPr>
    </w:p>
    <w:p w14:paraId="00D04FBB" w14:textId="0DEB5E0E" w:rsidR="001A7461" w:rsidRPr="00984558" w:rsidRDefault="00984558" w:rsidP="00984558">
      <w:pPr>
        <w:rPr>
          <w:rFonts w:ascii="Noto Sans" w:eastAsia="Times New Roman" w:hAnsi="Noto Sans" w:cs="Noto Sans"/>
          <w:b/>
          <w:bCs/>
          <w:color w:val="000000"/>
          <w:sz w:val="18"/>
          <w:szCs w:val="18"/>
          <w:lang w:eastAsia="es-ES"/>
        </w:rPr>
      </w:pPr>
      <w:r w:rsidRPr="005D5DA3">
        <w:rPr>
          <w:rFonts w:ascii="Noto Sans" w:eastAsia="Noto Sans" w:hAnsi="Noto Sans" w:cs="Noto Sans"/>
          <w:b/>
          <w:bCs/>
          <w:i/>
          <w:iCs/>
          <w:color w:val="000000"/>
          <w:sz w:val="18"/>
          <w:szCs w:val="18"/>
          <w:lang w:eastAsia="es-ES"/>
        </w:rPr>
        <w:t>*Aquesta sol·licitud s’emplenarà mitjançant la Seu Electrònica de la CAIB (no s’ha d’adjuntar el document).</w:t>
      </w:r>
    </w:p>
    <w:sectPr w:rsidR="001A7461" w:rsidRPr="00984558">
      <w:headerReference w:type="default" r:id="rId6"/>
      <w:footerReference w:type="default" r:id="rId7"/>
      <w:headerReference w:type="first" r:id="rId8"/>
      <w:footerReference w:type="first" r:id="rId9"/>
      <w:pgSz w:w="11920" w:h="16838"/>
      <w:pgMar w:top="1560" w:right="1620" w:bottom="940" w:left="1600" w:header="904" w:footer="742" w:gutter="0"/>
      <w:cols w:space="708"/>
      <w:formProt w:val="0"/>
      <w:titlePg/>
      <w:docGrid w:linePitch="600" w:charSpace="3686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0230CC" w14:textId="77777777" w:rsidR="00DA5B28" w:rsidRDefault="00DA5B28">
      <w:r>
        <w:separator/>
      </w:r>
    </w:p>
  </w:endnote>
  <w:endnote w:type="continuationSeparator" w:id="0">
    <w:p w14:paraId="61EC54D5" w14:textId="77777777" w:rsidR="00DA5B28" w:rsidRDefault="00DA5B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">
    <w:panose1 w:val="00000000000000000000"/>
    <w:charset w:val="00"/>
    <w:family w:val="roman"/>
    <w:notTrueType/>
    <w:pitch w:val="default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Noto Sans">
    <w:panose1 w:val="020B0502040504020204"/>
    <w:charset w:val="01"/>
    <w:family w:val="swiss"/>
    <w:pitch w:val="variable"/>
    <w:sig w:usb0="E00002FF" w:usb1="400078FF" w:usb2="00000021" w:usb3="00000000" w:csb0="0000019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2" w:type="dxa"/>
      <w:tblInd w:w="-21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700"/>
      <w:gridCol w:w="5075"/>
      <w:gridCol w:w="2177"/>
    </w:tblGrid>
    <w:tr w:rsidR="001A7461" w14:paraId="17AC9814" w14:textId="77777777">
      <w:trPr>
        <w:trHeight w:val="930"/>
      </w:trPr>
      <w:tc>
        <w:tcPr>
          <w:tcW w:w="8952" w:type="dxa"/>
          <w:gridSpan w:val="3"/>
          <w:vAlign w:val="bottom"/>
        </w:tcPr>
        <w:p w14:paraId="635644AA" w14:textId="77777777" w:rsidR="001A7461" w:rsidRDefault="00984558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>Programa cofinançat pel Ministeri d'Educació, Formació Professional i Esports i pel Fons Social Europeu Plus (FSE+)</w:t>
          </w:r>
        </w:p>
        <w:p w14:paraId="7F9524AA" w14:textId="77777777" w:rsidR="001A7461" w:rsidRDefault="001A7461">
          <w:pPr>
            <w:spacing w:line="276" w:lineRule="auto"/>
            <w:jc w:val="center"/>
            <w:rPr>
              <w:rFonts w:ascii="Arial" w:eastAsia="Times New Roman" w:hAnsi="Arial" w:cs="Arial"/>
              <w:color w:val="000000"/>
              <w:sz w:val="18"/>
              <w:szCs w:val="18"/>
              <w:lang w:eastAsia="es-ES"/>
            </w:rPr>
          </w:pPr>
        </w:p>
      </w:tc>
    </w:tr>
    <w:tr w:rsidR="001A7461" w14:paraId="77546D83" w14:textId="77777777">
      <w:trPr>
        <w:trHeight w:val="930"/>
      </w:trPr>
      <w:tc>
        <w:tcPr>
          <w:tcW w:w="1700" w:type="dxa"/>
          <w:vAlign w:val="bottom"/>
        </w:tcPr>
        <w:p w14:paraId="5352F6BB" w14:textId="77777777" w:rsidR="001A7461" w:rsidRDefault="0098455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C. del Ter, 16</w:t>
          </w:r>
        </w:p>
        <w:p w14:paraId="30D03801" w14:textId="77777777" w:rsidR="001A7461" w:rsidRDefault="0098455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07009 Palma</w:t>
          </w:r>
        </w:p>
        <w:p w14:paraId="3F01508F" w14:textId="77777777" w:rsidR="001A7461" w:rsidRDefault="0098455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Tel.971 17 77 81</w:t>
          </w:r>
        </w:p>
        <w:p w14:paraId="307C61C1" w14:textId="77777777" w:rsidR="001A7461" w:rsidRDefault="00984558">
          <w:pPr>
            <w:spacing w:line="276" w:lineRule="auto"/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  <w:t>dgpiadme.caib.es</w:t>
          </w:r>
        </w:p>
      </w:tc>
      <w:tc>
        <w:tcPr>
          <w:tcW w:w="5075" w:type="dxa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2EBF00DB" w14:textId="77777777" w:rsidR="001A7461" w:rsidRDefault="001A7461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</w:p>
      </w:tc>
      <w:tc>
        <w:tcPr>
          <w:tcW w:w="2177" w:type="dxa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70909FEE" w14:textId="77777777" w:rsidR="001A7461" w:rsidRDefault="00984558">
          <w:pPr>
            <w:spacing w:before="280" w:line="276" w:lineRule="auto"/>
            <w:jc w:val="right"/>
          </w:pPr>
          <w:r>
            <w:rPr>
              <w:rFonts w:ascii="Noto Sans" w:eastAsia="Times New Roman" w:hAnsi="Noto Sans" w:cs="Noto Sans"/>
              <w:color w:val="003399"/>
              <w:sz w:val="18"/>
              <w:szCs w:val="18"/>
              <w:lang w:eastAsia="es-ES"/>
            </w:rPr>
            <w:fldChar w:fldCharType="begin"/>
          </w:r>
          <w:r>
            <w:rPr>
              <w:rFonts w:ascii="Noto Sans" w:eastAsia="Times New Roman" w:hAnsi="Noto Sans" w:cs="Noto Sans"/>
              <w:sz w:val="18"/>
              <w:szCs w:val="18"/>
            </w:rPr>
            <w:instrText>PAGE</w:instrTex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separate"/>
          </w:r>
          <w:r>
            <w:rPr>
              <w:rFonts w:ascii="Noto Sans" w:eastAsia="Times New Roman" w:hAnsi="Noto Sans" w:cs="Noto Sans"/>
              <w:sz w:val="18"/>
              <w:szCs w:val="18"/>
            </w:rPr>
            <w:t>0</w: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end"/>
          </w:r>
        </w:p>
      </w:tc>
    </w:tr>
  </w:tbl>
  <w:p w14:paraId="7CFA24C3" w14:textId="77777777" w:rsidR="001A7461" w:rsidRDefault="001A746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952" w:type="dxa"/>
      <w:tblInd w:w="-21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700"/>
      <w:gridCol w:w="5075"/>
      <w:gridCol w:w="2177"/>
    </w:tblGrid>
    <w:tr w:rsidR="001A7461" w14:paraId="74B12315" w14:textId="77777777">
      <w:trPr>
        <w:trHeight w:val="930"/>
      </w:trPr>
      <w:tc>
        <w:tcPr>
          <w:tcW w:w="8952" w:type="dxa"/>
          <w:gridSpan w:val="3"/>
          <w:vAlign w:val="bottom"/>
        </w:tcPr>
        <w:p w14:paraId="72015F09" w14:textId="77777777" w:rsidR="001A7461" w:rsidRDefault="00984558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  <w:r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  <w:t>Programa cofinançat pel Ministeri d'Educació, Formació Professional i Esports i pel Fons Social Europeu Plus (FSE+)</w:t>
          </w:r>
        </w:p>
        <w:p w14:paraId="39A7C804" w14:textId="77777777" w:rsidR="001A7461" w:rsidRDefault="001A7461">
          <w:pPr>
            <w:spacing w:line="276" w:lineRule="auto"/>
            <w:jc w:val="center"/>
            <w:rPr>
              <w:rFonts w:ascii="Arial" w:eastAsia="Times New Roman" w:hAnsi="Arial" w:cs="Arial"/>
              <w:color w:val="000000"/>
              <w:sz w:val="18"/>
              <w:szCs w:val="18"/>
              <w:lang w:eastAsia="es-ES"/>
            </w:rPr>
          </w:pPr>
        </w:p>
      </w:tc>
    </w:tr>
    <w:tr w:rsidR="001A7461" w14:paraId="4B8E5573" w14:textId="77777777">
      <w:trPr>
        <w:trHeight w:val="930"/>
      </w:trPr>
      <w:tc>
        <w:tcPr>
          <w:tcW w:w="1700" w:type="dxa"/>
          <w:vAlign w:val="bottom"/>
        </w:tcPr>
        <w:p w14:paraId="4A9BD078" w14:textId="77777777" w:rsidR="001A7461" w:rsidRDefault="0098455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C. del Ter, 16</w:t>
          </w:r>
        </w:p>
        <w:p w14:paraId="56995E8A" w14:textId="77777777" w:rsidR="001A7461" w:rsidRDefault="0098455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07009 Palma</w:t>
          </w:r>
        </w:p>
        <w:p w14:paraId="54CCB0E5" w14:textId="77777777" w:rsidR="001A7461" w:rsidRDefault="00984558">
          <w:pPr>
            <w:spacing w:line="276" w:lineRule="auto"/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000000"/>
              <w:sz w:val="14"/>
              <w:szCs w:val="14"/>
              <w:lang w:eastAsia="es-ES"/>
            </w:rPr>
            <w:t>Tel.971 17 77 81</w:t>
          </w:r>
        </w:p>
        <w:p w14:paraId="4BAB1616" w14:textId="77777777" w:rsidR="001A7461" w:rsidRDefault="00984558">
          <w:pPr>
            <w:spacing w:line="276" w:lineRule="auto"/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</w:pPr>
          <w:r>
            <w:rPr>
              <w:rFonts w:ascii="Noto Sans" w:eastAsia="Times New Roman" w:hAnsi="Noto Sans" w:cs="Noto Sans"/>
              <w:color w:val="3465A4"/>
              <w:sz w:val="14"/>
              <w:szCs w:val="14"/>
              <w:lang w:eastAsia="es-ES"/>
            </w:rPr>
            <w:t>dgpiadme.caib.es</w:t>
          </w:r>
        </w:p>
      </w:tc>
      <w:tc>
        <w:tcPr>
          <w:tcW w:w="5075" w:type="dxa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7D7B1C1C" w14:textId="77777777" w:rsidR="001A7461" w:rsidRDefault="001A7461">
          <w:pPr>
            <w:spacing w:before="280" w:line="276" w:lineRule="auto"/>
            <w:jc w:val="center"/>
            <w:rPr>
              <w:rFonts w:ascii="Arial" w:eastAsia="Times New Roman" w:hAnsi="Arial" w:cs="Arial"/>
              <w:color w:val="003399"/>
              <w:sz w:val="18"/>
              <w:szCs w:val="18"/>
              <w:lang w:eastAsia="es-ES"/>
            </w:rPr>
          </w:pPr>
        </w:p>
      </w:tc>
      <w:tc>
        <w:tcPr>
          <w:tcW w:w="2177" w:type="dxa"/>
          <w:tcMar>
            <w:top w:w="105" w:type="dxa"/>
            <w:left w:w="105" w:type="dxa"/>
            <w:bottom w:w="105" w:type="dxa"/>
            <w:right w:w="105" w:type="dxa"/>
          </w:tcMar>
          <w:vAlign w:val="bottom"/>
        </w:tcPr>
        <w:p w14:paraId="76F2615E" w14:textId="77777777" w:rsidR="001A7461" w:rsidRDefault="00984558">
          <w:pPr>
            <w:spacing w:before="280" w:line="276" w:lineRule="auto"/>
            <w:jc w:val="right"/>
          </w:pPr>
          <w:r>
            <w:rPr>
              <w:rFonts w:ascii="Noto Sans" w:eastAsia="Times New Roman" w:hAnsi="Noto Sans" w:cs="Noto Sans"/>
              <w:color w:val="003399"/>
              <w:sz w:val="18"/>
              <w:szCs w:val="18"/>
              <w:lang w:eastAsia="es-ES"/>
            </w:rPr>
            <w:fldChar w:fldCharType="begin"/>
          </w:r>
          <w:r>
            <w:rPr>
              <w:rFonts w:ascii="Noto Sans" w:eastAsia="Times New Roman" w:hAnsi="Noto Sans" w:cs="Noto Sans"/>
              <w:sz w:val="18"/>
              <w:szCs w:val="18"/>
            </w:rPr>
            <w:instrText>PAGE</w:instrTex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separate"/>
          </w:r>
          <w:r>
            <w:rPr>
              <w:rFonts w:ascii="Noto Sans" w:eastAsia="Times New Roman" w:hAnsi="Noto Sans" w:cs="Noto Sans"/>
              <w:sz w:val="18"/>
              <w:szCs w:val="18"/>
            </w:rPr>
            <w:t>1</w:t>
          </w:r>
          <w:r>
            <w:rPr>
              <w:rFonts w:ascii="Noto Sans" w:eastAsia="Times New Roman" w:hAnsi="Noto Sans" w:cs="Noto Sans"/>
              <w:sz w:val="18"/>
              <w:szCs w:val="18"/>
            </w:rPr>
            <w:fldChar w:fldCharType="end"/>
          </w:r>
        </w:p>
      </w:tc>
    </w:tr>
  </w:tbl>
  <w:p w14:paraId="2E70F1D3" w14:textId="77777777" w:rsidR="001A7461" w:rsidRDefault="001A746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E35D5A" w14:textId="77777777" w:rsidR="00DA5B28" w:rsidRDefault="00DA5B28">
      <w:r>
        <w:separator/>
      </w:r>
    </w:p>
  </w:footnote>
  <w:footnote w:type="continuationSeparator" w:id="0">
    <w:p w14:paraId="7D443E2D" w14:textId="77777777" w:rsidR="00DA5B28" w:rsidRDefault="00DA5B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0796CE" w14:textId="77777777" w:rsidR="001A7461" w:rsidRDefault="00984558">
    <w:pPr>
      <w:pStyle w:val="Encabezado"/>
    </w:pPr>
    <w:r>
      <w:rPr>
        <w:noProof/>
      </w:rPr>
      <w:drawing>
        <wp:anchor distT="0" distB="0" distL="0" distR="0" simplePos="0" relativeHeight="251658240" behindDoc="0" locked="0" layoutInCell="1" allowOverlap="1" wp14:anchorId="58336FB5" wp14:editId="48516013">
          <wp:simplePos x="0" y="0"/>
          <wp:positionH relativeFrom="leftMargin">
            <wp:align>right</wp:align>
          </wp:positionH>
          <wp:positionV relativeFrom="paragraph">
            <wp:posOffset>-83820</wp:posOffset>
          </wp:positionV>
          <wp:extent cx="541655" cy="765175"/>
          <wp:effectExtent l="0" t="0" r="0" b="0"/>
          <wp:wrapNone/>
          <wp:docPr id="1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41655" cy="7651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4ED959" w14:textId="77777777" w:rsidR="001A7461" w:rsidRDefault="00984558">
    <w:pPr>
      <w:pStyle w:val="Encabezado"/>
    </w:pPr>
    <w:r>
      <w:rPr>
        <w:noProof/>
      </w:rPr>
      <w:drawing>
        <wp:anchor distT="0" distB="0" distL="0" distR="0" simplePos="0" relativeHeight="2" behindDoc="0" locked="0" layoutInCell="1" allowOverlap="1" wp14:anchorId="74DF9343" wp14:editId="54BDA25C">
          <wp:simplePos x="0" y="0"/>
          <wp:positionH relativeFrom="margin">
            <wp:posOffset>813</wp:posOffset>
          </wp:positionH>
          <wp:positionV relativeFrom="paragraph">
            <wp:posOffset>-51452</wp:posOffset>
          </wp:positionV>
          <wp:extent cx="5524500" cy="285479"/>
          <wp:effectExtent l="0" t="0" r="0" b="635"/>
          <wp:wrapNone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285479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7461"/>
    <w:rsid w:val="000142E8"/>
    <w:rsid w:val="000B5E64"/>
    <w:rsid w:val="001A7461"/>
    <w:rsid w:val="001A7D13"/>
    <w:rsid w:val="0023092D"/>
    <w:rsid w:val="002B4E23"/>
    <w:rsid w:val="00391188"/>
    <w:rsid w:val="00756A22"/>
    <w:rsid w:val="00766A1F"/>
    <w:rsid w:val="007773DE"/>
    <w:rsid w:val="0085139B"/>
    <w:rsid w:val="00984558"/>
    <w:rsid w:val="00AC0296"/>
    <w:rsid w:val="00C03573"/>
    <w:rsid w:val="00C859C8"/>
    <w:rsid w:val="00D93901"/>
    <w:rsid w:val="00DA5B28"/>
    <w:rsid w:val="00E601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E29A9A"/>
  <w15:docId w15:val="{FF8FF9F1-F93A-4B4F-A33B-A6C826CBB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F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  <w:rPr>
      <w:rFonts w:ascii="Microsoft Sans Serif" w:eastAsia="Microsoft Sans Serif" w:hAnsi="Microsoft Sans Serif" w:cs="Microsoft Sans Serif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ListLabel1">
    <w:name w:val="ListLabel 1"/>
    <w:qFormat/>
    <w:rPr>
      <w:rFonts w:eastAsia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ListLabel2">
    <w:name w:val="ListLabel 2"/>
    <w:qFormat/>
    <w:rPr>
      <w:rFonts w:ascii="Franklin Gothic Medium" w:eastAsia="Microsoft Sans Serif" w:hAnsi="Franklin Gothic Medium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ListLabel3">
    <w:name w:val="ListLabel 3"/>
    <w:qFormat/>
    <w:rPr>
      <w:rFonts w:eastAsia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ListLabel4">
    <w:name w:val="ListLabel 4"/>
    <w:qFormat/>
    <w:rPr>
      <w:lang w:val="ca-ES" w:eastAsia="en-US" w:bidi="ar-SA"/>
    </w:rPr>
  </w:style>
  <w:style w:type="character" w:customStyle="1" w:styleId="ListLabel5">
    <w:name w:val="ListLabel 5"/>
    <w:qFormat/>
    <w:rPr>
      <w:lang w:val="ca-ES" w:eastAsia="en-US" w:bidi="ar-SA"/>
    </w:rPr>
  </w:style>
  <w:style w:type="character" w:customStyle="1" w:styleId="ListLabel6">
    <w:name w:val="ListLabel 6"/>
    <w:qFormat/>
    <w:rPr>
      <w:lang w:val="ca-ES" w:eastAsia="en-US" w:bidi="ar-SA"/>
    </w:rPr>
  </w:style>
  <w:style w:type="character" w:customStyle="1" w:styleId="ListLabel7">
    <w:name w:val="ListLabel 7"/>
    <w:qFormat/>
    <w:rPr>
      <w:lang w:val="ca-ES" w:eastAsia="en-US" w:bidi="ar-SA"/>
    </w:rPr>
  </w:style>
  <w:style w:type="character" w:customStyle="1" w:styleId="ListLabel8">
    <w:name w:val="ListLabel 8"/>
    <w:qFormat/>
    <w:rPr>
      <w:lang w:val="ca-ES" w:eastAsia="en-US" w:bidi="ar-SA"/>
    </w:rPr>
  </w:style>
  <w:style w:type="character" w:customStyle="1" w:styleId="ListLabel9">
    <w:name w:val="ListLabel 9"/>
    <w:qFormat/>
    <w:rPr>
      <w:lang w:val="ca-ES" w:eastAsia="en-US" w:bidi="ar-SA"/>
    </w:rPr>
  </w:style>
  <w:style w:type="character" w:customStyle="1" w:styleId="WWCharLFO2LVL1">
    <w:name w:val="WW_CharLFO2LVL1"/>
    <w:qFormat/>
    <w:rPr>
      <w:rFonts w:ascii="Arial" w:eastAsia="Arial" w:hAnsi="Arial" w:cs="Arial"/>
      <w:b/>
      <w:bCs/>
      <w:color w:val="373A3C"/>
      <w:w w:val="140"/>
      <w:sz w:val="24"/>
      <w:szCs w:val="24"/>
      <w:lang w:val="ca-ES" w:eastAsia="en-US" w:bidi="ar-SA"/>
    </w:rPr>
  </w:style>
  <w:style w:type="character" w:customStyle="1" w:styleId="WWCharLFO2LVL2">
    <w:name w:val="WW_CharLFO2LVL2"/>
    <w:qFormat/>
    <w:rPr>
      <w:rFonts w:ascii="Microsoft Sans Serif" w:eastAsia="Microsoft Sans Serif" w:hAnsi="Microsoft Sans Serif" w:cs="Microsoft Sans Serif"/>
      <w:color w:val="373A3C"/>
      <w:w w:val="100"/>
      <w:sz w:val="24"/>
      <w:szCs w:val="20"/>
      <w:lang w:val="ca-ES" w:eastAsia="en-US" w:bidi="ar-SA"/>
    </w:rPr>
  </w:style>
  <w:style w:type="character" w:customStyle="1" w:styleId="WWCharLFO2LVL3">
    <w:name w:val="WW_CharLFO2LVL3"/>
    <w:qFormat/>
    <w:rPr>
      <w:rFonts w:ascii="Microsoft Sans Serif" w:eastAsia="Microsoft Sans Serif" w:hAnsi="Microsoft Sans Serif" w:cs="Microsoft Sans Serif"/>
      <w:color w:val="373A3C"/>
      <w:w w:val="145"/>
      <w:sz w:val="24"/>
      <w:szCs w:val="24"/>
      <w:lang w:val="ca-ES" w:eastAsia="en-US" w:bidi="ar-SA"/>
    </w:rPr>
  </w:style>
  <w:style w:type="character" w:customStyle="1" w:styleId="WWCharLFO2LVL4">
    <w:name w:val="WW_CharLFO2LVL4"/>
    <w:qFormat/>
    <w:rPr>
      <w:lang w:val="ca-ES" w:eastAsia="en-US" w:bidi="ar-SA"/>
    </w:rPr>
  </w:style>
  <w:style w:type="character" w:customStyle="1" w:styleId="WWCharLFO2LVL5">
    <w:name w:val="WW_CharLFO2LVL5"/>
    <w:qFormat/>
    <w:rPr>
      <w:lang w:val="ca-ES" w:eastAsia="en-US" w:bidi="ar-SA"/>
    </w:rPr>
  </w:style>
  <w:style w:type="character" w:customStyle="1" w:styleId="WWCharLFO2LVL6">
    <w:name w:val="WW_CharLFO2LVL6"/>
    <w:qFormat/>
    <w:rPr>
      <w:lang w:val="ca-ES" w:eastAsia="en-US" w:bidi="ar-SA"/>
    </w:rPr>
  </w:style>
  <w:style w:type="character" w:customStyle="1" w:styleId="WWCharLFO2LVL7">
    <w:name w:val="WW_CharLFO2LVL7"/>
    <w:qFormat/>
    <w:rPr>
      <w:lang w:val="ca-ES" w:eastAsia="en-US" w:bidi="ar-SA"/>
    </w:rPr>
  </w:style>
  <w:style w:type="character" w:customStyle="1" w:styleId="WWCharLFO2LVL8">
    <w:name w:val="WW_CharLFO2LVL8"/>
    <w:qFormat/>
    <w:rPr>
      <w:lang w:val="ca-ES" w:eastAsia="en-US" w:bidi="ar-SA"/>
    </w:rPr>
  </w:style>
  <w:style w:type="character" w:customStyle="1" w:styleId="WWCharLFO2LVL9">
    <w:name w:val="WW_CharLFO2LVL9"/>
    <w:qFormat/>
    <w:rPr>
      <w:lang w:val="ca-ES" w:eastAsia="en-US" w:bidi="ar-SA"/>
    </w:rPr>
  </w:style>
  <w:style w:type="paragraph" w:customStyle="1" w:styleId="LO-Normal">
    <w:name w:val="LO-Normal"/>
    <w:qFormat/>
    <w:pPr>
      <w:widowControl w:val="0"/>
      <w:suppressAutoHyphens/>
    </w:pPr>
  </w:style>
  <w:style w:type="paragraph" w:styleId="Ttulo">
    <w:name w:val="Title"/>
    <w:basedOn w:val="Normal"/>
    <w:uiPriority w:val="10"/>
    <w:qFormat/>
    <w:pPr>
      <w:spacing w:before="228"/>
      <w:ind w:left="2561" w:right="2571"/>
      <w:jc w:val="center"/>
    </w:pPr>
    <w:rPr>
      <w:rFonts w:ascii="Arial" w:eastAsia="Arial" w:hAnsi="Arial" w:cs="Arial"/>
      <w:b/>
      <w:bCs/>
      <w:sz w:val="28"/>
      <w:szCs w:val="28"/>
    </w:rPr>
  </w:style>
  <w:style w:type="paragraph" w:styleId="Textoindependiente">
    <w:name w:val="Body Text"/>
    <w:basedOn w:val="Normal"/>
    <w:rPr>
      <w:sz w:val="24"/>
      <w:szCs w:val="24"/>
    </w:r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  <w:sz w:val="24"/>
    </w:rPr>
  </w:style>
  <w:style w:type="paragraph" w:styleId="Prrafodelista">
    <w:name w:val="List Paragraph"/>
    <w:basedOn w:val="Normal"/>
    <w:qFormat/>
    <w:pPr>
      <w:ind w:left="821" w:hanging="360"/>
      <w:jc w:val="both"/>
    </w:pPr>
  </w:style>
  <w:style w:type="paragraph" w:customStyle="1" w:styleId="TableParagraph">
    <w:name w:val="Table Paragraph"/>
    <w:basedOn w:val="Normal"/>
    <w:qFormat/>
  </w:style>
  <w:style w:type="paragraph" w:styleId="Encabezado">
    <w:name w:val="header"/>
    <w:basedOn w:val="Normal"/>
    <w:pPr>
      <w:suppressLineNumbers/>
      <w:tabs>
        <w:tab w:val="center" w:pos="4819"/>
        <w:tab w:val="right" w:pos="9638"/>
      </w:tabs>
    </w:pPr>
  </w:style>
  <w:style w:type="paragraph" w:styleId="Piedepgina">
    <w:name w:val="footer"/>
    <w:basedOn w:val="Normal"/>
  </w:style>
  <w:style w:type="paragraph" w:customStyle="1" w:styleId="Contenidodelmarco">
    <w:name w:val="Contenido del marco"/>
    <w:basedOn w:val="Normal"/>
    <w:qFormat/>
  </w:style>
  <w:style w:type="paragraph" w:customStyle="1" w:styleId="Contenidodelatabla">
    <w:name w:val="Contenido de la tabla"/>
    <w:basedOn w:val="Normal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252</TotalTime>
  <Pages>1</Pages>
  <Words>189</Words>
  <Characters>1171</Characters>
  <Application>Microsoft Office Word</Application>
  <DocSecurity>0</DocSecurity>
  <Lines>54</Lines>
  <Paragraphs>29</Paragraphs>
  <ScaleCrop>false</ScaleCrop>
  <Company/>
  <LinksUpToDate>false</LinksUpToDate>
  <CharactersWithSpaces>1341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5. Funcions tutors</dc:title>
  <dc:subject/>
  <dc:creator>María Cristina Garcia González</dc:creator>
  <dc:description/>
  <cp:lastModifiedBy>Verónica Cano Riera</cp:lastModifiedBy>
  <cp:revision>8</cp:revision>
  <cp:lastPrinted>2026-02-26T11:45:00Z</cp:lastPrinted>
  <dcterms:created xsi:type="dcterms:W3CDTF">2024-11-05T08:59:00Z</dcterms:created>
  <dcterms:modified xsi:type="dcterms:W3CDTF">2026-02-26T11:45:00Z</dcterms:modified>
  <dc:language>ca-ES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