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257F781" w14:textId="77777777" w:rsidR="00584CAB" w:rsidRDefault="00584CAB" w:rsidP="00584CAB">
      <w:pPr>
        <w:pStyle w:val="Standard"/>
        <w:pageBreakBefore/>
        <w:spacing w:after="0" w:line="240" w:lineRule="auto"/>
        <w:rPr>
          <w:rFonts w:ascii="Noto Sans" w:hAnsi="Noto Sans" w:cs="Noto Sans"/>
          <w:b/>
          <w:bCs/>
          <w:sz w:val="18"/>
          <w:szCs w:val="18"/>
        </w:rPr>
      </w:pPr>
      <w:r>
        <w:rPr>
          <w:rFonts w:ascii="Noto Sans" w:hAnsi="Noto Sans" w:cs="Noto Sans"/>
          <w:b/>
          <w:bCs/>
          <w:sz w:val="18"/>
          <w:szCs w:val="18"/>
        </w:rPr>
        <w:t>Matemàtiques</w:t>
      </w:r>
    </w:p>
    <w:p w14:paraId="73BEE0DC" w14:textId="77777777" w:rsidR="00584CAB" w:rsidRDefault="00584CAB" w:rsidP="00584CA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8494"/>
      </w:tblGrid>
      <w:tr w:rsidR="00584CAB" w14:paraId="4EEDE968" w14:textId="77777777" w:rsidTr="0012090B">
        <w:tc>
          <w:tcPr>
            <w:tcW w:w="849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C53F5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matemàtiques tenen un caràcter instrumental que les vincula amb moltes àrees del coneixement, com les ciències, l'enginyeria, la tecnologia, les ciències socials, l'art i la música. Són un conjunt d'idees i maneres d'actuar que permeten conèixer, estructurar, analitzar la realitat i obtenir conclusions noves. Inclouen conceptes com el domini de l'espai, el temps, la proporció, l'optimització de recursos, l'anàlisi de la incertesa i el maneig de la tecnologia digital. A més, promouen habilitats com el raonament, la comunicació, la perseverança, la presa de decisions i la creativitat. Actualment, elements com el maneig de dades, la informació i el pensament computacional, tenen una gran importància per afrontar els reptes del segle XXI. Les matemàtiques són fonamentals per afrontar els desafiaments socials, econòmics, científics i mediambientals, analitzar l'entorn i avaluar solucions viables, contribuint als Objectius de Desenvolupament Sostenible de les Nacions Unides.</w:t>
            </w:r>
          </w:p>
          <w:p w14:paraId="361B201B" w14:textId="77777777" w:rsidR="00584CAB" w:rsidRDefault="00584CAB" w:rsidP="0012090B">
            <w:pPr>
              <w:pStyle w:val="Standard"/>
              <w:spacing w:after="0" w:line="240" w:lineRule="auto"/>
              <w:rPr>
                <w:rFonts w:ascii="Noto Sans" w:eastAsia="Noto Sans" w:hAnsi="Noto Sans" w:cs="Noto Sans"/>
                <w:sz w:val="18"/>
                <w:szCs w:val="18"/>
              </w:rPr>
            </w:pPr>
          </w:p>
          <w:p w14:paraId="49AB7444" w14:textId="77777777" w:rsidR="00584CAB" w:rsidRDefault="00584CAB" w:rsidP="0012090B">
            <w:pPr>
              <w:pStyle w:val="Standard"/>
              <w:spacing w:after="0" w:line="240" w:lineRule="auto"/>
            </w:pPr>
            <w:r>
              <w:rPr>
                <w:rFonts w:ascii="Noto Sans" w:eastAsia="Noto Sans" w:hAnsi="Noto Sans" w:cs="Noto Sans"/>
                <w:sz w:val="18"/>
                <w:szCs w:val="18"/>
              </w:rPr>
              <w:t>La proposta curricular de matemàtiques a l'educació primària cerca, per una banda, el desenvolupament màxim de les potencialitats de tots els alumnes des d'una perspectiva inclusiva, independentment de les seves circumstàncies personals i socials, i, per altra banda, l'alfabetització matemàtica. Aquesta alfabetització implica adquirir coneixements, destreses i actituds per aplicar el raonament matemàtic a la formulació de situacions-problema, seleccionar les eines per resoldre-les, interpretar les solucions i prendre decisions estratègiques. Aquesta comprensió de les matemàtiques</w:t>
            </w:r>
            <w:r>
              <w:rPr>
                <w:rFonts w:ascii="Noto Sans" w:eastAsia="Noto Sans" w:hAnsi="Noto Sans" w:cs="Noto Sans"/>
                <w:b/>
                <w:bCs/>
                <w:sz w:val="18"/>
                <w:szCs w:val="18"/>
              </w:rPr>
              <w:t xml:space="preserve"> </w:t>
            </w:r>
            <w:r>
              <w:rPr>
                <w:rFonts w:ascii="Noto Sans" w:eastAsia="Noto Sans" w:hAnsi="Noto Sans" w:cs="Noto Sans"/>
                <w:sz w:val="18"/>
                <w:szCs w:val="18"/>
              </w:rPr>
              <w:t>ha d’ajudar l'alumne a emetre judicis fonamentats i prendre decisions, habilitats essencials per ser ciutadans compromesos i reflexius capaços d'afrontar els reptes del segle XXI.</w:t>
            </w:r>
          </w:p>
          <w:p w14:paraId="519820FB" w14:textId="77777777" w:rsidR="00584CAB" w:rsidRDefault="00584CAB" w:rsidP="0012090B">
            <w:pPr>
              <w:pStyle w:val="Standard"/>
              <w:spacing w:after="0" w:line="240" w:lineRule="auto"/>
              <w:rPr>
                <w:rFonts w:ascii="Noto Sans" w:eastAsia="Noto Sans" w:hAnsi="Noto Sans" w:cs="Noto Sans"/>
                <w:sz w:val="18"/>
                <w:szCs w:val="18"/>
              </w:rPr>
            </w:pPr>
          </w:p>
          <w:p w14:paraId="5436139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desenvolupament curricular de l'àrea s'orienta a aconseguir els objectius generals de l'etapa i a l'adquisició de les competències clau del perfil de sortida que els alumnes han de desenvolupar en finalitzar l'educació primària. Tant els objectius de l’etapa com els descriptors del perfil de sortida han estat el marc de referència per definir les competències específiques de l'àrea.</w:t>
            </w:r>
          </w:p>
          <w:p w14:paraId="3999D8CD" w14:textId="77777777" w:rsidR="00584CAB" w:rsidRDefault="00584CAB" w:rsidP="0012090B">
            <w:pPr>
              <w:pStyle w:val="Standard"/>
              <w:spacing w:after="0" w:line="240" w:lineRule="auto"/>
              <w:rPr>
                <w:rFonts w:ascii="Noto Sans" w:eastAsia="Noto Sans" w:hAnsi="Noto Sans" w:cs="Noto Sans"/>
                <w:sz w:val="18"/>
                <w:szCs w:val="18"/>
              </w:rPr>
            </w:pPr>
          </w:p>
          <w:p w14:paraId="5E1F079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Les competències específiques, interconnectades entre si, s'organitzen en cinc eixos fonamentals: resolució de problemes, raonament i prova, connexions, comunicació i representació, i destreses socioafectives. Aquests eixos orienten els processos metodològics per a l'ensenyament i l'aprenentatge de les matemàtiques, promovent l'enfocament interdisciplinari i la innovació. La resolució de problemes, és una activitat present en la vida diària i a través de la qual es posen en acció altres eixos de l’àrea com el raonament i el pensament computacional, la representació d'objectes matemàtics i el maneig i la comunicació a través del llenguatge matemàtic.</w:t>
            </w:r>
          </w:p>
          <w:p w14:paraId="6773F563" w14:textId="77777777" w:rsidR="00584CAB" w:rsidRDefault="00584CAB" w:rsidP="0012090B">
            <w:pPr>
              <w:pStyle w:val="Standard"/>
              <w:spacing w:after="0" w:line="240" w:lineRule="auto"/>
              <w:rPr>
                <w:rFonts w:ascii="Noto Sans" w:eastAsia="Noto Sans" w:hAnsi="Noto Sans" w:cs="Noto Sans"/>
                <w:sz w:val="18"/>
                <w:szCs w:val="18"/>
              </w:rPr>
            </w:pPr>
          </w:p>
          <w:p w14:paraId="6699D19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L’avaluació d’aquestes competències s'articula a través de criteris d'avaluació que mesuren tant els processos com els resultats. Aquesta avaluació ha de ser oberta, flexible i interconnectada dins del currículum. Per facilitar aquesta tasca, cada criteri es presenta clarificat, estructurat i ordenat per a una aplicació objectiva, orientativa i transparent.</w:t>
            </w:r>
          </w:p>
          <w:p w14:paraId="360BA7DD" w14:textId="77777777" w:rsidR="00584CAB" w:rsidRDefault="00584CAB" w:rsidP="0012090B">
            <w:pPr>
              <w:pStyle w:val="Standard"/>
              <w:spacing w:after="0" w:line="240" w:lineRule="auto"/>
              <w:rPr>
                <w:rFonts w:ascii="Noto Sans" w:eastAsia="Noto Sans" w:hAnsi="Noto Sans" w:cs="Noto Sans"/>
                <w:sz w:val="18"/>
                <w:szCs w:val="18"/>
              </w:rPr>
            </w:pPr>
          </w:p>
          <w:p w14:paraId="7833A0B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Tant els criteris d'avaluació com els sabers bàsics, graduats a través dels cicles, es vertebren al voltant de les competències específiques. Aquesta progressió, que parteix d'entorns molt pròxims i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que connecten amb l'etapa d'educació infantil, facilita la transició cap a aprenentatges més formals i afavoreix el desenvolupament de la capacitat de pensament abstracte en l'educació secundària.</w:t>
            </w:r>
          </w:p>
          <w:p w14:paraId="6FA9D86F" w14:textId="77777777" w:rsidR="00584CAB" w:rsidRDefault="00584CAB" w:rsidP="0012090B">
            <w:pPr>
              <w:pStyle w:val="Standard"/>
              <w:spacing w:after="0" w:line="240" w:lineRule="auto"/>
              <w:rPr>
                <w:rFonts w:ascii="Noto Sans" w:eastAsia="Noto Sans" w:hAnsi="Noto Sans" w:cs="Noto Sans"/>
                <w:sz w:val="18"/>
                <w:szCs w:val="18"/>
              </w:rPr>
            </w:pPr>
          </w:p>
          <w:p w14:paraId="61E104A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sabers bàsics, estructurats en sis blocs, representen els continguts essencials (coneixements, destreses i actituds) i s’apliquen en contextos reals per afavorir l’assoliment de les competències específiques.</w:t>
            </w:r>
          </w:p>
          <w:p w14:paraId="107C248E" w14:textId="77777777" w:rsidR="00584CAB" w:rsidRDefault="00584CAB" w:rsidP="0012090B">
            <w:pPr>
              <w:pStyle w:val="Standard"/>
              <w:spacing w:after="0" w:line="240" w:lineRule="auto"/>
              <w:rPr>
                <w:rFonts w:ascii="Noto Sans" w:eastAsia="Noto Sans" w:hAnsi="Noto Sans" w:cs="Noto Sans"/>
                <w:sz w:val="18"/>
                <w:szCs w:val="18"/>
              </w:rPr>
            </w:pPr>
          </w:p>
          <w:p w14:paraId="059323A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Els sabers bàsics s'estructuren entorn del concepte de sentit matemàtic i s’organitzen en dues dimensions, cognitiva i afectiva, que integren coneixements, destreses i actituds dissenyats d'acord amb el desenvolupament evolutiu de l'alumne. L’ordre d’aparició d’aquests sentits no comporta cap prioritat.</w:t>
            </w:r>
          </w:p>
          <w:p w14:paraId="78CC26EB" w14:textId="77777777" w:rsidR="00584CAB" w:rsidRDefault="00584CAB" w:rsidP="0012090B">
            <w:pPr>
              <w:pStyle w:val="Standard"/>
              <w:spacing w:after="0" w:line="240" w:lineRule="auto"/>
              <w:rPr>
                <w:rFonts w:ascii="Noto Sans" w:eastAsia="Noto Sans" w:hAnsi="Noto Sans" w:cs="Noto Sans"/>
                <w:sz w:val="18"/>
                <w:szCs w:val="18"/>
              </w:rPr>
            </w:pPr>
          </w:p>
          <w:p w14:paraId="4AFDF05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El sentit numèric es caracteritza pel desenvolupament de destreses i maneres de pensar basats en la comprensió, la representació i l'ús flexible de números i operacions per orientar la presa de decisions.</w:t>
            </w:r>
          </w:p>
          <w:p w14:paraId="0AFB2EAD" w14:textId="77777777" w:rsidR="00584CAB" w:rsidRDefault="00584CAB" w:rsidP="0012090B">
            <w:pPr>
              <w:pStyle w:val="Standard"/>
              <w:spacing w:after="0" w:line="240" w:lineRule="auto"/>
              <w:rPr>
                <w:rFonts w:ascii="Noto Sans" w:eastAsia="Noto Sans" w:hAnsi="Noto Sans" w:cs="Noto Sans"/>
                <w:sz w:val="18"/>
                <w:szCs w:val="18"/>
              </w:rPr>
            </w:pPr>
          </w:p>
          <w:p w14:paraId="613A653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sentit de la mesura es caracteritza per la comprensió i comparació d'atributs dels objectes del món natural. Entendre i triar les unitats adequades per estimar, mesurar i comparar; utilitzar instruments adequats per realitzar mesuraments; i comprendre les relacions entre magnituds utilitzant l'experimentació són els seus elements centrals.</w:t>
            </w:r>
          </w:p>
          <w:p w14:paraId="184A8617" w14:textId="77777777" w:rsidR="00584CAB" w:rsidRDefault="00584CAB" w:rsidP="0012090B">
            <w:pPr>
              <w:pStyle w:val="Standard"/>
              <w:spacing w:after="0" w:line="240" w:lineRule="auto"/>
              <w:rPr>
                <w:rFonts w:ascii="Noto Sans" w:eastAsia="Noto Sans" w:hAnsi="Noto Sans" w:cs="Noto Sans"/>
                <w:sz w:val="18"/>
                <w:szCs w:val="18"/>
              </w:rPr>
            </w:pPr>
          </w:p>
          <w:p w14:paraId="7E06EB4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sentit espacial és fonamental per comprendre i apreciar els aspectes geomètrics del món. Està constituït per la identificació, representació i classificació de formes, el descobriment de les seves propietats i relacions, la descripció dels seus moviments i el raonament amb elles.</w:t>
            </w:r>
          </w:p>
          <w:p w14:paraId="6A7D1B92" w14:textId="77777777" w:rsidR="00584CAB" w:rsidRDefault="00584CAB" w:rsidP="0012090B">
            <w:pPr>
              <w:pStyle w:val="Standard"/>
              <w:spacing w:after="0" w:line="240" w:lineRule="auto"/>
              <w:rPr>
                <w:rFonts w:ascii="Noto Sans" w:eastAsia="Noto Sans" w:hAnsi="Noto Sans" w:cs="Noto Sans"/>
                <w:sz w:val="18"/>
                <w:szCs w:val="18"/>
              </w:rPr>
            </w:pPr>
          </w:p>
          <w:p w14:paraId="5C9797F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sentit algebraic proporciona el llenguatge en el qual es comuniquen les matemàtiques. Engloba els sabers relacionats amb el reconeixement de patrons i les relacions entre variables, l'expressió de regularitats o la modelització de situacions amb expressions simbòliques. Per raons organitzatives, s'ha inclòs el model matemàtic i el pensament computacional dins d'aquest sentit, encara que són dos processos que han de treballar-se al llarg del desenvolupament de tota l'àrea de matemàtiques.</w:t>
            </w:r>
          </w:p>
          <w:p w14:paraId="3EADB619" w14:textId="77777777" w:rsidR="00584CAB" w:rsidRDefault="00584CAB" w:rsidP="0012090B">
            <w:pPr>
              <w:pStyle w:val="Standard"/>
              <w:spacing w:after="0" w:line="240" w:lineRule="auto"/>
              <w:rPr>
                <w:rFonts w:ascii="Noto Sans" w:eastAsia="Noto Sans" w:hAnsi="Noto Sans" w:cs="Noto Sans"/>
                <w:sz w:val="18"/>
                <w:szCs w:val="18"/>
              </w:rPr>
            </w:pPr>
          </w:p>
          <w:p w14:paraId="292FAEF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sentit estocàstic s'orienta cap al raonament i la interpretació de dades i la valoració crítica, així com la presa de decisions a partir d'informació estadística. També comprèn els sabers vinculats amb la comprensió i la comunicació de fenòmens aleatoris en situacions de la vida quotidiana.</w:t>
            </w:r>
          </w:p>
          <w:p w14:paraId="25589B1E" w14:textId="77777777" w:rsidR="00584CAB" w:rsidRDefault="00584CAB" w:rsidP="0012090B">
            <w:pPr>
              <w:pStyle w:val="Standard"/>
              <w:spacing w:after="0" w:line="240" w:lineRule="auto"/>
              <w:rPr>
                <w:rFonts w:ascii="Noto Sans" w:eastAsia="Noto Sans" w:hAnsi="Noto Sans" w:cs="Noto Sans"/>
                <w:sz w:val="18"/>
                <w:szCs w:val="18"/>
              </w:rPr>
            </w:pPr>
          </w:p>
          <w:p w14:paraId="53438FC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sentit socioafectiu integra coneixements, destreses i actituds fonamentals per entendre les emocions. Gestionar-les adequadament millora el rendiment en matemàtiques, combat actituds negatives, ajuda a superar idees preconcebudes sobre el gènere i el mite del talent innat, i promou un aprenentatge actiu. Per això, es proposa normalitzar l'error com a part del procés d'aprenentatge, fomentar el diàleg i donar a conèixer les contribucions de dones i homes a les matemàtiques al llarg de la història i en l'actualitat.</w:t>
            </w:r>
          </w:p>
          <w:p w14:paraId="61EEF8B7" w14:textId="77777777" w:rsidR="00584CAB" w:rsidRDefault="00584CAB" w:rsidP="0012090B">
            <w:pPr>
              <w:pStyle w:val="Standard"/>
              <w:widowControl w:val="0"/>
              <w:spacing w:after="0" w:line="240" w:lineRule="auto"/>
              <w:rPr>
                <w:rFonts w:ascii="Noto Sans" w:eastAsia="Noto Sans" w:hAnsi="Noto Sans" w:cs="Noto Sans"/>
                <w:sz w:val="18"/>
                <w:szCs w:val="18"/>
              </w:rPr>
            </w:pPr>
          </w:p>
          <w:p w14:paraId="27C86C42" w14:textId="77777777" w:rsidR="00584CAB" w:rsidRDefault="00584CAB" w:rsidP="0012090B">
            <w:pPr>
              <w:pStyle w:val="Standard"/>
              <w:spacing w:after="0" w:line="240" w:lineRule="auto"/>
            </w:pPr>
            <w:r>
              <w:rPr>
                <w:rFonts w:ascii="Noto Sans" w:eastAsia="Noto Sans" w:hAnsi="Noto Sans" w:cs="Noto Sans"/>
                <w:sz w:val="18"/>
                <w:szCs w:val="18"/>
              </w:rPr>
              <w:t xml:space="preserve">L'àrea ha de ser tractada de manera </w:t>
            </w:r>
            <w:proofErr w:type="spellStart"/>
            <w:r>
              <w:rPr>
                <w:rFonts w:ascii="Noto Sans" w:eastAsia="Noto Sans" w:hAnsi="Noto Sans" w:cs="Noto Sans"/>
                <w:sz w:val="18"/>
                <w:szCs w:val="18"/>
              </w:rPr>
              <w:t>experiencial</w:t>
            </w:r>
            <w:proofErr w:type="spellEnd"/>
            <w:r>
              <w:rPr>
                <w:rFonts w:ascii="Noto Sans" w:eastAsia="Noto Sans" w:hAnsi="Noto Sans" w:cs="Noto Sans"/>
                <w:sz w:val="18"/>
                <w:szCs w:val="18"/>
              </w:rPr>
              <w:t>, amb especial èmfasi en la manipulació, especialment en els primers nivells, i fomentant progressivament l'ús continuat de recursos digitals.</w:t>
            </w:r>
            <w:r>
              <w:rPr>
                <w:rFonts w:ascii="Noto Sans" w:eastAsia="Noto Sans" w:hAnsi="Noto Sans" w:cs="Noto Sans"/>
                <w:b/>
                <w:bCs/>
                <w:sz w:val="18"/>
                <w:szCs w:val="18"/>
              </w:rPr>
              <w:t xml:space="preserve"> </w:t>
            </w:r>
            <w:r>
              <w:rPr>
                <w:rFonts w:ascii="Noto Sans" w:eastAsia="Noto Sans" w:hAnsi="Noto Sans" w:cs="Noto Sans"/>
                <w:sz w:val="18"/>
                <w:szCs w:val="18"/>
              </w:rPr>
              <w:t>Les activitats d’aprenentatge han de promoure la reflexió, el raonament, les connexions, la comunicació i la representació. Es recomana combinar metodologies didàctiques diverses que afavoreixin matemàtiques inclusives, motivin l'aprenentatge i generin curiositat en els alumnes per adquirir coneixements, destreses i actituds de l'àrea. Les metodologies actives són especialment adequades en un enfocament competencial, ja que faciliten la construcció del coneixement i dinamitzen l'aula mitjançant l'intercanvi d'idees, afavoreixen la interdisciplinarietat i afavoreixen la reflexió, la crítica, l'elaboració d'hipòtesis i la investigació.</w:t>
            </w:r>
            <w:bookmarkStart w:id="0" w:name="_Hlk190191400"/>
            <w:bookmarkEnd w:id="0"/>
          </w:p>
        </w:tc>
      </w:tr>
    </w:tbl>
    <w:p w14:paraId="182014EC" w14:textId="77777777" w:rsidR="00584CAB" w:rsidRDefault="00584CAB" w:rsidP="00584CAB">
      <w:pPr>
        <w:pStyle w:val="Standard"/>
        <w:spacing w:after="0" w:line="240" w:lineRule="auto"/>
        <w:rPr>
          <w:rFonts w:ascii="Noto Sans" w:hAnsi="Noto Sans" w:cs="Noto Sans"/>
          <w:b/>
          <w:bCs/>
          <w:sz w:val="18"/>
          <w:szCs w:val="18"/>
        </w:rPr>
      </w:pPr>
    </w:p>
    <w:p w14:paraId="21CF68EB" w14:textId="77777777" w:rsidR="00584CAB" w:rsidRDefault="00584CAB" w:rsidP="00584CA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Competències específiques</w:t>
      </w:r>
    </w:p>
    <w:p w14:paraId="2CF8C847" w14:textId="77777777" w:rsidR="00584CAB" w:rsidRDefault="00584CAB" w:rsidP="00584CAB">
      <w:pPr>
        <w:pStyle w:val="Standard"/>
        <w:spacing w:after="0" w:line="240" w:lineRule="auto"/>
        <w:rPr>
          <w:rFonts w:ascii="Noto Sans" w:eastAsia="Noto Sans" w:hAnsi="Noto Sans" w:cs="Noto Sans"/>
          <w:sz w:val="18"/>
          <w:szCs w:val="18"/>
        </w:rPr>
      </w:pPr>
    </w:p>
    <w:tbl>
      <w:tblPr>
        <w:tblW w:w="8490" w:type="dxa"/>
        <w:tblLayout w:type="fixed"/>
        <w:tblCellMar>
          <w:left w:w="10" w:type="dxa"/>
          <w:right w:w="10" w:type="dxa"/>
        </w:tblCellMar>
        <w:tblLook w:val="04A0" w:firstRow="1" w:lastRow="0" w:firstColumn="1" w:lastColumn="0" w:noHBand="0" w:noVBand="1"/>
      </w:tblPr>
      <w:tblGrid>
        <w:gridCol w:w="8490"/>
      </w:tblGrid>
      <w:tr w:rsidR="00584CAB" w14:paraId="20B47AFC"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5F281B8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Interpretar situacions de la vida quotidiana, proporcionant-ne una representació matemàtica mitjançant conceptes, eines i estratègies, per analitzar la informació més rellevant.</w:t>
            </w:r>
          </w:p>
        </w:tc>
      </w:tr>
      <w:tr w:rsidR="00584CAB" w14:paraId="79587B9C"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DEDBD4" w14:textId="77777777" w:rsidR="00584CAB" w:rsidRDefault="00584CAB" w:rsidP="0012090B">
            <w:pPr>
              <w:pStyle w:val="Standard"/>
              <w:spacing w:after="0" w:line="240" w:lineRule="auto"/>
            </w:pPr>
            <w:r>
              <w:rPr>
                <w:rFonts w:ascii="Noto Sans" w:eastAsia="Noto Sans" w:hAnsi="Noto Sans" w:cs="Noto Sans"/>
                <w:sz w:val="18"/>
                <w:szCs w:val="18"/>
              </w:rPr>
              <w:t xml:space="preserve">La comprensió d'una situació </w:t>
            </w:r>
            <w:proofErr w:type="spellStart"/>
            <w:r>
              <w:rPr>
                <w:rFonts w:ascii="Noto Sans" w:eastAsia="Noto Sans" w:hAnsi="Noto Sans" w:cs="Noto Sans"/>
                <w:sz w:val="18"/>
                <w:szCs w:val="18"/>
              </w:rPr>
              <w:t>problematitzada</w:t>
            </w:r>
            <w:proofErr w:type="spellEnd"/>
            <w:r>
              <w:rPr>
                <w:rFonts w:ascii="Noto Sans" w:eastAsia="Noto Sans" w:hAnsi="Noto Sans" w:cs="Noto Sans"/>
                <w:sz w:val="18"/>
                <w:szCs w:val="18"/>
              </w:rPr>
              <w:t xml:space="preserve"> en la qual s'intervé des de l'àmbit matemàtic és sempre el primer pas cap a la seva resolució. Una bona representació o visualització del problema ajuda a la seva interpretació, així com a la identificació de les dades i les relacions més rellevants. La comprensió de situacions </w:t>
            </w:r>
            <w:proofErr w:type="spellStart"/>
            <w:r>
              <w:rPr>
                <w:rFonts w:ascii="Noto Sans" w:eastAsia="Noto Sans" w:hAnsi="Noto Sans" w:cs="Noto Sans"/>
                <w:sz w:val="18"/>
                <w:szCs w:val="18"/>
              </w:rPr>
              <w:t>problematitzades</w:t>
            </w:r>
            <w:proofErr w:type="spellEnd"/>
            <w:r>
              <w:rPr>
                <w:rFonts w:ascii="Noto Sans" w:eastAsia="Noto Sans" w:hAnsi="Noto Sans" w:cs="Noto Sans"/>
                <w:sz w:val="18"/>
                <w:szCs w:val="18"/>
              </w:rPr>
              <w:t xml:space="preserve"> no se realitza únicament sobre en l'enteniment de missatges verbals escrits, sinó que inclou també els missatges orals; els missatges visuals a través de dibuixos, imatges o fotografies; o situacions quotidianes o missatges amb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concrets que suposin un repte. L’objectiu és que els alumnes comprenguin el seu entorn proper i dotar-los d'eines que els permetin establir una correcta representació del món que els envolta i siguin capaços d’afrontar i resoldre les situacions problemàtiques que se’ls presentin, tant a l'escola com en la seva vida diària.</w:t>
            </w:r>
          </w:p>
          <w:p w14:paraId="6EA43C63" w14:textId="77777777" w:rsidR="00584CAB" w:rsidRDefault="00584CAB" w:rsidP="0012090B">
            <w:pPr>
              <w:pStyle w:val="Standard"/>
              <w:spacing w:after="0" w:line="240" w:lineRule="auto"/>
              <w:rPr>
                <w:rFonts w:ascii="Noto Sans" w:eastAsia="Noto Sans" w:hAnsi="Noto Sans" w:cs="Noto Sans"/>
                <w:sz w:val="18"/>
                <w:szCs w:val="18"/>
              </w:rPr>
            </w:pPr>
          </w:p>
          <w:p w14:paraId="2DADA32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Els contextos en la resolució de problemes proporcionen un ampli ventall de possibilitats per a la integració de les diferents experiències i aprenentatges dels alumnes, així com de les diferents competències amb una perspectiva global, fomentant el respecte mutu i la cooperació entre iguals amb especial atenció a la igualtat de gènere, la inclusió i la diversitat personal i cultural. Aquests contextos hauran de ser variats i incloure, almenys, el personal, l'escolar, el social, el científic i l'humanístic. Ofereixen una oportunitat per integrar les vuit competències clau i incloure el plantejament dels grans problemes mediambientals i socials del nostre món o problemes de consum responsable en la seva realitat pròxima, fomentant que els alumnes se’n facin partícips i desenvolupin l'actitud necessària per implicar-se activament en el seu futur.</w:t>
            </w:r>
          </w:p>
        </w:tc>
      </w:tr>
      <w:tr w:rsidR="00584CAB" w14:paraId="3994113A"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8B003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Descriptors que es lliguen a aquesta competència específica: STEM1, STEM2, STEM4, CD2, CPSAA5, CE1, CE3, CCEC4.</w:t>
            </w:r>
          </w:p>
        </w:tc>
      </w:tr>
      <w:tr w:rsidR="00584CAB" w14:paraId="582AE461"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0065B05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2 Resoldre situacions </w:t>
            </w:r>
            <w:proofErr w:type="spellStart"/>
            <w:r>
              <w:rPr>
                <w:rFonts w:ascii="Noto Sans" w:eastAsia="Noto Sans" w:hAnsi="Noto Sans" w:cs="Noto Sans"/>
                <w:b/>
                <w:bCs/>
                <w:sz w:val="18"/>
                <w:szCs w:val="18"/>
              </w:rPr>
              <w:t>problematitzades</w:t>
            </w:r>
            <w:proofErr w:type="spellEnd"/>
            <w:r>
              <w:rPr>
                <w:rFonts w:ascii="Noto Sans" w:eastAsia="Noto Sans" w:hAnsi="Noto Sans" w:cs="Noto Sans"/>
                <w:b/>
                <w:bCs/>
                <w:sz w:val="18"/>
                <w:szCs w:val="18"/>
              </w:rPr>
              <w:t>, aplicant diferents tècniques, estratègies i formes de raonament, per explorar diferents maneres de procedir, obtenir solucions i assegurar-ne la validesa des d'un punt de vista formal i en relació amb el context plantejat.</w:t>
            </w:r>
          </w:p>
        </w:tc>
      </w:tr>
      <w:tr w:rsidR="00584CAB" w14:paraId="3C6B64AA"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8830D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resolució de problemes constitueix una part fonamental de l'aprenentatge de les matemàtiques: com a objectiu en si mateix i com a eix metodològic per a la construcció del coneixement matemàtic. Com a objectiu en si mateix, entren en joc diferents estratègies per obtenir les possibles solucions: analogia, assaig i error, resolució inversa, tempteig, descomposició en problemes més senzills... Conèixer una varietat d'estratègies permet tractar amb seguretat els reptes i facilita l'establiment de connexions. Les estratègies no han de centrar-se únicament en la resolució aritmètica, sinó que també es facilitaran situacions que puguin ser resoltes a través de la manipulació de materials, el disseny de representacions gràfiques o l'argumentació verbal. L'elecció de l'estratègia i la seva periòdica revisió durant la resolució del problema implica prendre decisions, anticipar la resposta, seguir les pautes establertes, assumir riscos i transformar l'error en una oportunitat d'aprenentatge. Com a eix metodològic proporciona noves connexions entre els coneixements de l'alumne, construint així nous significats i coneixements matemàtics.</w:t>
            </w:r>
          </w:p>
          <w:p w14:paraId="03C74510" w14:textId="77777777" w:rsidR="00584CAB" w:rsidRDefault="00584CAB" w:rsidP="0012090B">
            <w:pPr>
              <w:pStyle w:val="Standard"/>
              <w:spacing w:after="0" w:line="240" w:lineRule="auto"/>
              <w:rPr>
                <w:rFonts w:ascii="Noto Sans" w:eastAsia="Noto Sans" w:hAnsi="Noto Sans" w:cs="Noto Sans"/>
                <w:sz w:val="18"/>
                <w:szCs w:val="18"/>
              </w:rPr>
            </w:pPr>
          </w:p>
          <w:p w14:paraId="0EB121D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Assegurar la validesa de les solucions suposa raonar sobre el procés seguit i avaluar-les quant a la seva correcció matemàtica. No obstant això, també ha de fomentar-se la reflexió crítica sobre l'adequació de les solucions al context plantejat i les implicacions que tindrien des de diversos punts de vista (consum responsable, salut, medi ambient, etc.).</w:t>
            </w:r>
          </w:p>
        </w:tc>
      </w:tr>
      <w:tr w:rsidR="00584CAB" w14:paraId="7F4FBDBD"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01B37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 Descriptors que es lliguen a aquesta competència específica: STEM1, STEM2, CPSAA4, CPSAA5, CE3.</w:t>
            </w:r>
          </w:p>
        </w:tc>
      </w:tr>
      <w:tr w:rsidR="00584CAB" w14:paraId="726A2010"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12EFB4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3 Explorar, formular i comprovar conjectures senzilles o plantejar problemes de tipus matemàtic en situacions basades en la vida quotidiana, de forma guiada, reconeixent el valor del raonament i l'argumentació, per contrastar-ne la validesa, adquirir i integrar nou coneixement.</w:t>
            </w:r>
          </w:p>
        </w:tc>
      </w:tr>
      <w:tr w:rsidR="00584CAB" w14:paraId="5405E05F"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D072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El raonament i el pensament analític incrementen la percepció de patrons, estructures i regularitats, així com l'observació i identificació de característiques, relacions i propietats d'objectes que permeten formular conjectures o afirmacions tant en contextos quotidians com en situacions matemàtiques, desenvolupant idees, explorant fenòmens, argumentant conclusions i generant nous coneixements. L'anàlisi matemàtica contribueix, per tant, al desenvolupament del pensament crític, ja que implica analitzar i aprofundir en la situació o problema, explorar-lo des de diferents perspectives, plantejar les preguntes adequades i ordenar les idees de manera que tinguin sentit.</w:t>
            </w:r>
          </w:p>
          <w:p w14:paraId="47E7B756" w14:textId="77777777" w:rsidR="00584CAB" w:rsidRDefault="00584CAB" w:rsidP="0012090B">
            <w:pPr>
              <w:pStyle w:val="Standard"/>
              <w:spacing w:after="0" w:line="240" w:lineRule="auto"/>
              <w:rPr>
                <w:rFonts w:ascii="Noto Sans" w:eastAsia="Noto Sans" w:hAnsi="Noto Sans" w:cs="Noto Sans"/>
                <w:sz w:val="18"/>
                <w:szCs w:val="18"/>
              </w:rPr>
            </w:pPr>
          </w:p>
          <w:p w14:paraId="1F712E3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Aconseguir que l'alumne detecti elements matemàtics en l'entorn que l’envolta o en situacions de la seva vida quotidiana, plantejant-se preguntes o formulant conjectures, desenvolupant una actitud activa davant el treball, així com una actitud proactiva davant l'aprenentatge. D'aquesta manera, es contribueix a l'increment del raonament i de l’anàlisi crítica a través de l'observació i la reflexió i al desenvolupament de destreses comunicatives a través de l’expressió d’allò observat, de les preguntes plantejades i el procés de prova dut a terme.</w:t>
            </w:r>
          </w:p>
        </w:tc>
      </w:tr>
      <w:tr w:rsidR="00584CAB" w14:paraId="6929613E"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7D7CC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STEM1, STEM2, CD1, CD3, CD5, CE3.</w:t>
            </w:r>
          </w:p>
        </w:tc>
      </w:tr>
      <w:tr w:rsidR="00584CAB" w14:paraId="3CE7D843"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3847E22" w14:textId="77777777" w:rsidR="00584CAB" w:rsidRDefault="00584CAB" w:rsidP="0012090B">
            <w:pPr>
              <w:pStyle w:val="Standard"/>
              <w:spacing w:after="0" w:line="240" w:lineRule="auto"/>
            </w:pPr>
            <w:r>
              <w:rPr>
                <w:rFonts w:ascii="Noto Sans" w:eastAsia="Noto Sans" w:hAnsi="Noto Sans" w:cs="Noto Sans"/>
                <w:b/>
                <w:bCs/>
                <w:sz w:val="18"/>
                <w:szCs w:val="18"/>
              </w:rPr>
              <w:t>CE 4 Utilitzar el pensament computacional organitzant dades, descomponent en parts, tot reconeixent patrons, generalitzant i interpretant, modificant i creant algorismes de forma guiada per modelitzar i automatitzar situacions de la vida quotidiana.</w:t>
            </w:r>
          </w:p>
        </w:tc>
      </w:tr>
      <w:tr w:rsidR="00584CAB" w14:paraId="6371C7E8"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604A3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El pensament computacional es presenta com una de les destreses clau en el futur de l'alumne, ja que entronca directament amb la resolució de problemes i amb el plantejament de procediments. Requereix l'abstracció per identificar els aspectes més rellevants i la descomposició en tasques més simples per arribar a les possibles solucions que puguin ser executades per un sistema informàtic, un humà o una combinació d’ambdós.</w:t>
            </w:r>
          </w:p>
          <w:p w14:paraId="7A0B416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 </w:t>
            </w:r>
          </w:p>
          <w:p w14:paraId="1CD99D3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Portar el pensament computacional a la vida diària suposa relacionar els aspectes fonamentals de la informàtica amb les necessitats dels alumnes. D'aquesta manera, se’l prepara per a un futur cada vegada més tecnològic, millorant les seves capacitats intel·lectuals i fent ús d'abstraccions per resoldre problemes complexos. En aquesta etapa, aquest pensament hauria d'entrenar-se i desenvolupar-se específicament amb metodologies i estratègies guiades.</w:t>
            </w:r>
          </w:p>
        </w:tc>
      </w:tr>
      <w:tr w:rsidR="00584CAB" w14:paraId="1EEEC3F0"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0F099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STEM1, STEM2, STEM3, CD1, CD3, CD5, CE3.</w:t>
            </w:r>
          </w:p>
        </w:tc>
      </w:tr>
      <w:tr w:rsidR="00584CAB" w14:paraId="4438A901"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8DF93D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Reconèixer i utilitzar connexions entre les diferents idees matemàtiques, així com identificar les matemàtiques implicades en altres àrees o en la vida quotidiana, interrelacionant conceptes i procediments per interpretar situacions i contextos diversos.</w:t>
            </w:r>
          </w:p>
        </w:tc>
      </w:tr>
      <w:tr w:rsidR="00584CAB" w14:paraId="7C1D59A6"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B860C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connexió entre els diferents objectes matemàtics (conceptes, procediments, sistemes de representació...) aporta una compressió més profunda i duradora dels sabers adquirits, proporcionant una visió més àmplia sobre el propi coneixement. Aquesta visió global i interrelacionada dels sabers contribueix a la creació de connexions amb altres àrees, així com amb la vida diària de l'alumne, per exemple, en la planificació i gestió de la seva pròpia economia personal o en la interpretació d'informació gràfica en diversos mitjans. Comprendre que les idees matemàtiques no són elements aïllats, sinó que s'interrelacionen entre si donant lloc a un tot, desenvolupa la capacitat de comprensió de l'entorn i dels successos que hi esdevenen, creant una base sòlida on assentar nous aprenentatges, afrontar nous reptes i adoptar decisions informades.</w:t>
            </w:r>
          </w:p>
          <w:p w14:paraId="5865B531" w14:textId="77777777" w:rsidR="00584CAB" w:rsidRDefault="00584CAB" w:rsidP="0012090B">
            <w:pPr>
              <w:pStyle w:val="Standard"/>
              <w:spacing w:after="0" w:line="240" w:lineRule="auto"/>
              <w:rPr>
                <w:rFonts w:ascii="Noto Sans" w:eastAsia="Noto Sans" w:hAnsi="Noto Sans" w:cs="Noto Sans"/>
                <w:sz w:val="18"/>
                <w:szCs w:val="18"/>
              </w:rPr>
            </w:pPr>
          </w:p>
          <w:p w14:paraId="50E4FF2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D'altra banda, el reconeixement de la connexió de les matemàtiques amb altres àrees, amb la vida real o amb la pròpia experiència augmenta el bagatge matemàtic de l'alumne. És important que l’alumne tingui l'oportunitat d'experimentar les matemàtiques en diferents contextos (personals, escolars, socials, científics, humanístics i ambientals) per habituar-se a identificar aspectes matemàtics en múltiples situacions.</w:t>
            </w:r>
          </w:p>
        </w:tc>
      </w:tr>
      <w:tr w:rsidR="00584CAB" w14:paraId="1C2A6AAB"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05376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STEM1, STEM3, CD3, CD5, CC4, CCEC1.</w:t>
            </w:r>
          </w:p>
        </w:tc>
      </w:tr>
      <w:tr w:rsidR="00584CAB" w14:paraId="2DAEAC36"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24AE13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6 Comunicar i representar, de manera individual i col·lectiva, conceptes, procediments i resultats matemàtics utilitzant el llenguatge oral, escrit, gràfic, multimodal i la terminologia matemàtica apropiats, per donar significat i permanència a les idees matemàtiques.</w:t>
            </w:r>
          </w:p>
        </w:tc>
      </w:tr>
      <w:tr w:rsidR="00584CAB" w14:paraId="6E689225"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11540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La comunicació i l'intercanvi d'idees és una part essencial de l'educació científica i matemàtica. A través de la comunicació, les idees, conceptes i procediments es converteixen en objectes de reflexió, perfeccionament, discussió, rectificació i validació. La capacitat d'analitzar verbalment i expressar el raonat es veu com una necessitat per desenvolupar-se socialment, recorrent al vocabulari matemàtic adequat, exposant i organitzant les idees que es volen transmetre o acceptant i rebatent arguments contraris.</w:t>
            </w:r>
          </w:p>
          <w:p w14:paraId="30D27F05" w14:textId="77777777" w:rsidR="00584CAB" w:rsidRDefault="00584CAB" w:rsidP="0012090B">
            <w:pPr>
              <w:pStyle w:val="Standard"/>
              <w:spacing w:after="0" w:line="240" w:lineRule="auto"/>
              <w:rPr>
                <w:rFonts w:ascii="Noto Sans" w:eastAsia="Noto Sans" w:hAnsi="Noto Sans" w:cs="Noto Sans"/>
                <w:sz w:val="18"/>
                <w:szCs w:val="18"/>
              </w:rPr>
            </w:pPr>
          </w:p>
          <w:p w14:paraId="165FA5C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Comunicar el pensament matemàtic amb claredat, coherència i de manera adequada al canal de comunicació contribueix a cooperar, afermar i generar nous coneixements. D'altra banda, la representació matemàtica, com a element comunicatiu, utilitza una varietat de llenguatges com el verbal, gràfic, simbòlic o tabular, entre d’altres, a través de mitjans tradicionals o digitals, que permeten expressar idees matemàtiques amb precisió en contextos diversos (personals, escolars, socials, científics i humanístics). L'alumne ha de reconèixer i comprendre el llenguatge matemàtic present en diferents formats i contextos, partint d'un llenguatge pròxim i adquirint progressivament la terminologia precisa i el rigor científic que caracteritza les matemàtiques; i, a la vegada, ha de transmetre informació matemàtica adequant el format del missatge a l'audiència i al propòsit comunicatiu.</w:t>
            </w:r>
          </w:p>
        </w:tc>
      </w:tr>
      <w:tr w:rsidR="00584CAB" w14:paraId="01FB9D0B"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BB8C2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CCL1, CCL3, STEM2, STEM4, CD1, CD5, CE3, CCEC4.</w:t>
            </w:r>
          </w:p>
        </w:tc>
      </w:tr>
      <w:tr w:rsidR="00584CAB" w14:paraId="02E34614"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CC4545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7 Desenvolupar destreses personals que ajudin a identificar i gestionar emocions en enfrontar-se a reptes matemàtics, fomentant la confiança en les pròpies possibilitats, </w:t>
            </w:r>
            <w:r>
              <w:rPr>
                <w:rFonts w:ascii="Noto Sans" w:eastAsia="Noto Sans" w:hAnsi="Noto Sans" w:cs="Noto Sans"/>
                <w:b/>
                <w:bCs/>
                <w:sz w:val="18"/>
                <w:szCs w:val="18"/>
              </w:rPr>
              <w:lastRenderedPageBreak/>
              <w:t>acceptant l'error com a part del procés d'aprenentatge i adaptant-se davant situacions d'incertesa, per millorar la perseverança i gaudir en l'aprenentatge de les matemàtiques.</w:t>
            </w:r>
          </w:p>
        </w:tc>
      </w:tr>
      <w:tr w:rsidR="00584CAB" w14:paraId="33313C41"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041C8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Resoldre problemes matemàtics o reptes més globals en els quals intervenen les matemàtiques ha de ser una tasca gratificant. L'adquisició de destreses emocionals dins l'aprenentatge de les matemàtiques fomenta el benestar dels alumnes i l'interès per la disciplina i la motivació per les matemàtiques sense distinció de gènere alhora que desenvolupa la resiliència i una actitud proactiva davant reptes matemàtics, en entendre l'error com una oportunitat d'aprenentatge i la varietat d'emocions com una ocasió per créixer de manera personal. Per això, l'alumne ha d'identificar i gestionar les seves emocions, reconèixer les fonts d'estrès, mantenir una actitud positiva, ser perseverant i pensar de manera crítica i creativa. Aquesta competència també enriqueix l'estudi de la contribució de les matemàtiques als diferents àmbits de coneixement humà des d’una perspectiva de gènere.</w:t>
            </w:r>
          </w:p>
          <w:p w14:paraId="0CC7F1F1" w14:textId="77777777" w:rsidR="00584CAB" w:rsidRDefault="00584CAB" w:rsidP="0012090B">
            <w:pPr>
              <w:pStyle w:val="Standard"/>
              <w:spacing w:after="0" w:line="240" w:lineRule="auto"/>
              <w:rPr>
                <w:rFonts w:ascii="Noto Sans" w:eastAsia="Noto Sans" w:hAnsi="Noto Sans" w:cs="Noto Sans"/>
                <w:sz w:val="18"/>
                <w:szCs w:val="18"/>
              </w:rPr>
            </w:pPr>
          </w:p>
          <w:p w14:paraId="6D99752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Amb tot això, s’ajuda a desenvolupar una disposició davant l'aprenentatge que fomenti la transferència de les destreses adquirides a altres àmbits de la vida, afavorint l'aprenentatge i el benestar personal com a part integral del procés vital de l'individu.</w:t>
            </w:r>
          </w:p>
        </w:tc>
      </w:tr>
      <w:tr w:rsidR="00584CAB" w14:paraId="1A863844"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E15BA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 STEM5, CPSAA1, CPSAA5, CE2, CE3.</w:t>
            </w:r>
          </w:p>
        </w:tc>
      </w:tr>
      <w:tr w:rsidR="00584CAB" w14:paraId="0BE24EC9"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A29425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8 Desenvolupar destreses socials reconeixent i respectant les emocions, les experiències dels altres i el valor de la diversitat i participant activament en equips de treball heterogenis amb rols assignats per construir una identitat positiva com a estudiant de matemàtiques, fomentar el benestar personal i crear relacions saludables.</w:t>
            </w:r>
          </w:p>
        </w:tc>
      </w:tr>
      <w:tr w:rsidR="00584CAB" w14:paraId="66A22833"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F5265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Amb aquesta competència específica es pretén que els alumnes treballin els valors de respecte, igualtat i resolució pacífica de conflictes, al mateix temps que resolguin els reptes matemàtics proposats, desenvolupant destreses de comunicació efectiva, planificació, indagació, motivació i confiança per crear relacions i entorns saludables de treball, per exemple, mitjançant la participació en equips heterogenis amb rols assignats. Això permet construir relacions saludables, solidàries i compromeses, afermar l'autoconfiança i normalitzar situacions de convivència en igualtat.</w:t>
            </w:r>
          </w:p>
          <w:p w14:paraId="6ECC058E" w14:textId="77777777" w:rsidR="00584CAB" w:rsidRDefault="00584CAB" w:rsidP="0012090B">
            <w:pPr>
              <w:pStyle w:val="Standard"/>
              <w:spacing w:after="0" w:line="240" w:lineRule="auto"/>
              <w:rPr>
                <w:rFonts w:ascii="Noto Sans" w:eastAsia="Noto Sans" w:hAnsi="Noto Sans" w:cs="Noto Sans"/>
                <w:sz w:val="18"/>
                <w:szCs w:val="18"/>
              </w:rPr>
            </w:pPr>
          </w:p>
          <w:p w14:paraId="23FE1CC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 persegueix dotar als alumnes d'eines i estratègies de comunicació efectiva i de treball en grup com un recurs necessari per al futur. Així, els alumnes treballen l'escolta activa i la comunicació assertiva, cooperen de manera creativa, crítica i responsable i tracten la resolució de conflictes de manera positiva, emprant un llenguatge inclusiu i no violent.</w:t>
            </w:r>
          </w:p>
        </w:tc>
      </w:tr>
      <w:tr w:rsidR="00584CAB" w14:paraId="22CC224B" w14:textId="77777777" w:rsidTr="0012090B">
        <w:trPr>
          <w:trHeight w:val="300"/>
        </w:trPr>
        <w:tc>
          <w:tcPr>
            <w:tcW w:w="849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ED11A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Descriptors que es lliguen a aquesta competència específica: CCL5, CP3, STEM3, CPSAA1, CPSAA3, CC2, CC3.</w:t>
            </w:r>
            <w:bookmarkStart w:id="1" w:name="_Hlk190191525"/>
            <w:bookmarkEnd w:id="1"/>
          </w:p>
        </w:tc>
      </w:tr>
    </w:tbl>
    <w:p w14:paraId="0C4C683F" w14:textId="77777777" w:rsidR="00584CAB" w:rsidRDefault="00584CAB" w:rsidP="00584CAB">
      <w:pPr>
        <w:pStyle w:val="Standard"/>
        <w:spacing w:after="0" w:line="240" w:lineRule="auto"/>
        <w:rPr>
          <w:rFonts w:ascii="Noto Sans" w:hAnsi="Noto Sans" w:cs="Noto Sans"/>
          <w:b/>
          <w:bCs/>
          <w:sz w:val="18"/>
          <w:szCs w:val="18"/>
        </w:rPr>
      </w:pPr>
    </w:p>
    <w:p w14:paraId="6A47F9EC" w14:textId="77777777" w:rsidR="00584CAB" w:rsidRDefault="00584CAB" w:rsidP="00584CA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Criteris d’avaluació</w:t>
      </w:r>
      <w:bookmarkStart w:id="2" w:name="_Hlk190345890"/>
      <w:bookmarkEnd w:id="2"/>
    </w:p>
    <w:p w14:paraId="664BC60C" w14:textId="77777777" w:rsidR="00584CAB" w:rsidRDefault="00584CAB" w:rsidP="00584CAB">
      <w:pPr>
        <w:pStyle w:val="Standard"/>
        <w:spacing w:after="0" w:line="240" w:lineRule="auto"/>
        <w:rPr>
          <w:rFonts w:ascii="Noto Sans" w:eastAsia="Noto Sans" w:hAnsi="Noto Sans" w:cs="Noto Sans"/>
          <w:b/>
          <w:bCs/>
          <w:sz w:val="18"/>
          <w:szCs w:val="18"/>
        </w:rPr>
      </w:pPr>
    </w:p>
    <w:p w14:paraId="03F9A91B" w14:textId="77777777" w:rsidR="00584CAB" w:rsidRDefault="00584CAB" w:rsidP="00584CA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S’estableixen els criteris d’avaluació (CA) de cada una de les competències específiques (CE), juntament amb uns aclariments orientatius per al seu desenvolupament.</w:t>
      </w:r>
    </w:p>
    <w:p w14:paraId="1BD9361F" w14:textId="77777777" w:rsidR="00584CAB" w:rsidRDefault="00584CAB" w:rsidP="00584CA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0809612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6FDF76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1 Interpretar situacions de la vida quotidiana, proporcionant-ne una representació matemàtica mitjançant conceptes, eines i estratègies per analitzar la informació més rellevant.</w:t>
            </w:r>
          </w:p>
        </w:tc>
      </w:tr>
      <w:tr w:rsidR="00584CAB" w14:paraId="695F66F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1895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26331D3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FEC65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Comprendre les preguntes plantejades a través de diferents estratègies o eines, reconeixent la informació continguda en problemes de la vida quotidiana.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0C9814"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Identificar les dades i els elements bàsics del problema utilitzant estratègies personals de resolució.</w:t>
            </w:r>
          </w:p>
        </w:tc>
      </w:tr>
      <w:tr w:rsidR="00584CAB" w14:paraId="6E1569F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F5B588"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1EC5D"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Llegir i comprendre l’enunciat del problema.</w:t>
            </w:r>
          </w:p>
        </w:tc>
      </w:tr>
      <w:tr w:rsidR="00584CAB" w14:paraId="2EE11CC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8F6C85"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42F5EC"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Reconèixer la informació del problema en situacions properes i significatives per a l’alumne entenent les preguntes.</w:t>
            </w:r>
          </w:p>
        </w:tc>
      </w:tr>
      <w:tr w:rsidR="00584CAB" w14:paraId="7256F33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9C10F" w14:textId="77777777" w:rsidR="00584CAB" w:rsidRDefault="00584CAB" w:rsidP="0012090B">
            <w:pPr>
              <w:pStyle w:val="Standard"/>
              <w:spacing w:after="0" w:line="240" w:lineRule="auto"/>
            </w:pPr>
            <w:r>
              <w:rPr>
                <w:rFonts w:ascii="Noto Sans" w:eastAsia="Noto Sans" w:hAnsi="Noto Sans" w:cs="Noto Sans"/>
                <w:sz w:val="18"/>
                <w:szCs w:val="18"/>
              </w:rPr>
              <w:t xml:space="preserve">CA 1.2 Proporcionar exemples de representacions de situacions </w:t>
            </w:r>
            <w:proofErr w:type="spellStart"/>
            <w:r>
              <w:rPr>
                <w:rFonts w:ascii="Noto Sans" w:eastAsia="Noto Sans" w:hAnsi="Noto Sans" w:cs="Noto Sans"/>
                <w:sz w:val="18"/>
                <w:szCs w:val="18"/>
              </w:rPr>
              <w:t>problematitzades</w:t>
            </w:r>
            <w:proofErr w:type="spellEnd"/>
            <w:r>
              <w:rPr>
                <w:rFonts w:ascii="Noto Sans" w:eastAsia="Noto Sans" w:hAnsi="Noto Sans" w:cs="Noto Sans"/>
                <w:sz w:val="18"/>
                <w:szCs w:val="18"/>
              </w:rPr>
              <w:t xml:space="preserve"> senzilles, amb recursos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i gràfics que ajudin en la resolució d'un problema de la vida quotidiana.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1009DB" w14:textId="77777777" w:rsidR="00584CAB" w:rsidRDefault="00584CAB" w:rsidP="00584CAB">
            <w:pPr>
              <w:pStyle w:val="Prrafodelista"/>
              <w:widowControl/>
              <w:numPr>
                <w:ilvl w:val="0"/>
                <w:numId w:val="341"/>
              </w:numPr>
              <w:contextualSpacing w:val="0"/>
            </w:pPr>
            <w:r>
              <w:rPr>
                <w:rFonts w:ascii="Noto Sans" w:hAnsi="Noto Sans" w:cs="Noto Sans"/>
                <w:sz w:val="18"/>
                <w:szCs w:val="18"/>
              </w:rPr>
              <w:t xml:space="preserve">Representar les dades del problema amb elements quotidians com objectes de classe, materials </w:t>
            </w:r>
            <w:proofErr w:type="spellStart"/>
            <w:r>
              <w:rPr>
                <w:rFonts w:ascii="Noto Sans" w:hAnsi="Noto Sans" w:cs="Noto Sans"/>
                <w:sz w:val="18"/>
                <w:szCs w:val="18"/>
              </w:rPr>
              <w:t>manipulatius</w:t>
            </w:r>
            <w:proofErr w:type="spellEnd"/>
            <w:r>
              <w:rPr>
                <w:rFonts w:ascii="Noto Sans" w:hAnsi="Noto Sans" w:cs="Noto Sans"/>
                <w:sz w:val="18"/>
                <w:szCs w:val="18"/>
              </w:rPr>
              <w:t xml:space="preserve"> i altres representacions.</w:t>
            </w:r>
          </w:p>
        </w:tc>
      </w:tr>
      <w:tr w:rsidR="00584CAB" w14:paraId="6715854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BE85D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052CF"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Representar el problema amb un dibuix o gràfic.</w:t>
            </w:r>
          </w:p>
        </w:tc>
      </w:tr>
      <w:tr w:rsidR="00584CAB" w14:paraId="1AE559E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A793FE"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SEGON CICLE</w:t>
            </w:r>
          </w:p>
        </w:tc>
      </w:tr>
      <w:tr w:rsidR="00584CAB" w14:paraId="3CCE210A"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5E81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Interpretar, de manera verbal o gràfica, problemes de la vida quotidiana, comprenent les preguntes plantejades a través de diferents estratègies o eines, incloses les tecnològiques.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950ADA"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Interpretar de diferents maneres problemes de la vida quotidiana.</w:t>
            </w:r>
          </w:p>
        </w:tc>
      </w:tr>
      <w:tr w:rsidR="00584CAB" w14:paraId="2544F68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D6604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8C0B1"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Comprendre l’explicació del problema i explicar-lo amb les pròpies paraules, fent un dibuix i/o un esquema de la situació.</w:t>
            </w:r>
          </w:p>
        </w:tc>
      </w:tr>
      <w:tr w:rsidR="00584CAB" w14:paraId="18DD1BC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B37E86"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09CBD2"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Emprar eines interactives i aplicacions per comprendre les preguntes derivades dels problemes.</w:t>
            </w:r>
          </w:p>
        </w:tc>
      </w:tr>
      <w:tr w:rsidR="00584CAB" w14:paraId="0667D61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7F1E4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Produir representacions matemàtiques a través d'esquemes o diagrames que ajudin en la resolució d'una situació </w:t>
            </w:r>
            <w:proofErr w:type="spellStart"/>
            <w:r>
              <w:rPr>
                <w:rFonts w:ascii="Noto Sans" w:eastAsia="Noto Sans" w:hAnsi="Noto Sans" w:cs="Noto Sans"/>
                <w:sz w:val="18"/>
                <w:szCs w:val="18"/>
              </w:rPr>
              <w:t>problematitzada</w:t>
            </w:r>
            <w:proofErr w:type="spellEnd"/>
            <w:r>
              <w:rPr>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A1943"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Identificar en el problema les dades clau per produir representacions matemàtiques.</w:t>
            </w:r>
          </w:p>
        </w:tc>
      </w:tr>
      <w:tr w:rsidR="00584CAB" w14:paraId="32486A9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DE7E8"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069329"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Convertir les dades en gràfics, diagrames o esquemes per facilitar la comprensió de l’estructura del problema.</w:t>
            </w:r>
          </w:p>
        </w:tc>
      </w:tr>
      <w:tr w:rsidR="00584CAB" w14:paraId="6166757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2E869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ED1C60"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 xml:space="preserve">Establir connexions entre l’esquema i les operacions necessàries per resoldre una situació </w:t>
            </w:r>
            <w:proofErr w:type="spellStart"/>
            <w:r>
              <w:rPr>
                <w:rFonts w:ascii="Noto Sans" w:eastAsia="Noto Sans" w:hAnsi="Noto Sans" w:cs="Noto Sans"/>
                <w:sz w:val="18"/>
                <w:szCs w:val="18"/>
              </w:rPr>
              <w:t>problematitzada</w:t>
            </w:r>
            <w:proofErr w:type="spellEnd"/>
            <w:r>
              <w:rPr>
                <w:rFonts w:ascii="Noto Sans" w:eastAsia="Noto Sans" w:hAnsi="Noto Sans" w:cs="Noto Sans"/>
                <w:sz w:val="18"/>
                <w:szCs w:val="18"/>
              </w:rPr>
              <w:t>.</w:t>
            </w:r>
          </w:p>
        </w:tc>
      </w:tr>
      <w:tr w:rsidR="00584CAB" w14:paraId="58D730F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B4B02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755BB884"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7E81A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1.1 Comprendre problemes de la vida quotidiana a través de la reformulació de la pregunta, de manera verbal i gràfica.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4071D4"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r>
              <w:rPr>
                <w:rFonts w:ascii="Noto Sans" w:eastAsia="Noto Sans" w:hAnsi="Noto Sans" w:cs="Noto Sans"/>
                <w:sz w:val="18"/>
                <w:szCs w:val="18"/>
              </w:rPr>
              <w:t>Comprendre els enunciats dels problemes.</w:t>
            </w:r>
          </w:p>
        </w:tc>
      </w:tr>
      <w:tr w:rsidR="00584CAB" w14:paraId="561F810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C28C60"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90126B" w14:textId="77777777" w:rsidR="00584CAB" w:rsidRDefault="00584CAB" w:rsidP="00584CAB">
            <w:pPr>
              <w:pStyle w:val="Prrafodelista"/>
              <w:widowControl/>
              <w:numPr>
                <w:ilvl w:val="0"/>
                <w:numId w:val="341"/>
              </w:numPr>
              <w:contextualSpacing w:val="0"/>
              <w:rPr>
                <w:rFonts w:ascii="Noto Sans" w:eastAsia="Noto Sans" w:hAnsi="Noto Sans" w:cs="Noto Sans"/>
                <w:sz w:val="18"/>
                <w:szCs w:val="18"/>
              </w:rPr>
            </w:pPr>
            <w:proofErr w:type="spellStart"/>
            <w:r>
              <w:rPr>
                <w:rFonts w:ascii="Noto Sans" w:eastAsia="Noto Sans" w:hAnsi="Noto Sans" w:cs="Noto Sans"/>
                <w:sz w:val="18"/>
                <w:szCs w:val="18"/>
              </w:rPr>
              <w:t>Reformular</w:t>
            </w:r>
            <w:proofErr w:type="spellEnd"/>
            <w:r>
              <w:rPr>
                <w:rFonts w:ascii="Noto Sans" w:eastAsia="Noto Sans" w:hAnsi="Noto Sans" w:cs="Noto Sans"/>
                <w:sz w:val="18"/>
                <w:szCs w:val="18"/>
              </w:rPr>
              <w:t xml:space="preserve"> la pregunta de manera verbal i gràfica per comprendre la situació plantejada.</w:t>
            </w:r>
          </w:p>
        </w:tc>
      </w:tr>
      <w:tr w:rsidR="00584CAB" w14:paraId="2155E6B0"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A550E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1.2 Elaborar representacions matemàtiques que ajudin en la cerca i en la tria d’estratègies i eines, incloses les tecnològiques, per a la resolució d'una situació </w:t>
            </w:r>
            <w:proofErr w:type="spellStart"/>
            <w:r>
              <w:rPr>
                <w:rFonts w:ascii="Noto Sans" w:eastAsia="Noto Sans" w:hAnsi="Noto Sans" w:cs="Noto Sans"/>
                <w:sz w:val="18"/>
                <w:szCs w:val="18"/>
              </w:rPr>
              <w:t>problematitzada</w:t>
            </w:r>
            <w:proofErr w:type="spellEnd"/>
            <w:r>
              <w:rPr>
                <w:rFonts w:ascii="Noto Sans" w:eastAsia="Noto Sans" w:hAnsi="Noto Sans" w:cs="Noto Sans"/>
                <w:sz w:val="18"/>
                <w:szCs w:val="18"/>
              </w:rPr>
              <w: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1D1DE3" w14:textId="77777777" w:rsidR="00584CAB" w:rsidRDefault="00584CAB" w:rsidP="00584CAB">
            <w:pPr>
              <w:pStyle w:val="Standard"/>
              <w:numPr>
                <w:ilvl w:val="0"/>
                <w:numId w:val="347"/>
              </w:numPr>
              <w:spacing w:line="240" w:lineRule="auto"/>
              <w:rPr>
                <w:rFonts w:ascii="Noto Sans" w:eastAsia="Noto Sans" w:hAnsi="Noto Sans" w:cs="Noto Sans"/>
                <w:sz w:val="18"/>
                <w:szCs w:val="18"/>
              </w:rPr>
            </w:pPr>
            <w:r>
              <w:rPr>
                <w:rFonts w:ascii="Noto Sans" w:eastAsia="Noto Sans" w:hAnsi="Noto Sans" w:cs="Noto Sans"/>
                <w:sz w:val="18"/>
                <w:szCs w:val="18"/>
              </w:rPr>
              <w:t xml:space="preserve">Elaborar representacions per triar l’estratègia de resolució més adient d’una situació </w:t>
            </w:r>
            <w:proofErr w:type="spellStart"/>
            <w:r>
              <w:rPr>
                <w:rFonts w:ascii="Noto Sans" w:eastAsia="Noto Sans" w:hAnsi="Noto Sans" w:cs="Noto Sans"/>
                <w:sz w:val="18"/>
                <w:szCs w:val="18"/>
              </w:rPr>
              <w:t>problematitzada</w:t>
            </w:r>
            <w:proofErr w:type="spellEnd"/>
            <w:r>
              <w:rPr>
                <w:rFonts w:ascii="Noto Sans" w:eastAsia="Noto Sans" w:hAnsi="Noto Sans" w:cs="Noto Sans"/>
                <w:sz w:val="18"/>
                <w:szCs w:val="18"/>
              </w:rPr>
              <w:t>.</w:t>
            </w:r>
          </w:p>
          <w:p w14:paraId="0E1045E4" w14:textId="77777777" w:rsidR="00584CAB" w:rsidRDefault="00584CAB" w:rsidP="0012090B">
            <w:pPr>
              <w:pStyle w:val="Standard"/>
              <w:spacing w:after="0" w:line="240" w:lineRule="auto"/>
            </w:pPr>
            <w:bookmarkStart w:id="3" w:name="_Hlk190679073"/>
            <w:bookmarkEnd w:id="3"/>
          </w:p>
        </w:tc>
      </w:tr>
    </w:tbl>
    <w:p w14:paraId="777FC3E1" w14:textId="77777777" w:rsidR="00584CAB" w:rsidRDefault="00584CAB" w:rsidP="00584CA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09D1D0F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B8A75B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2 Resoldre situacions </w:t>
            </w:r>
            <w:proofErr w:type="spellStart"/>
            <w:r>
              <w:rPr>
                <w:rFonts w:ascii="Noto Sans" w:eastAsia="Noto Sans" w:hAnsi="Noto Sans" w:cs="Noto Sans"/>
                <w:b/>
                <w:bCs/>
                <w:sz w:val="18"/>
                <w:szCs w:val="18"/>
              </w:rPr>
              <w:t>problematitzades</w:t>
            </w:r>
            <w:proofErr w:type="spellEnd"/>
            <w:r>
              <w:rPr>
                <w:rFonts w:ascii="Noto Sans" w:eastAsia="Noto Sans" w:hAnsi="Noto Sans" w:cs="Noto Sans"/>
                <w:b/>
                <w:bCs/>
                <w:sz w:val="18"/>
                <w:szCs w:val="18"/>
              </w:rPr>
              <w:t>, aplicant diferents tècniques, estratègies i formes de raonament, per explorar diferents maneres de conducta, obtenir solucions i assegurar-ne la validesa des d'un punt de vista formal i en relació amb el context plantejat.</w:t>
            </w:r>
          </w:p>
        </w:tc>
      </w:tr>
      <w:tr w:rsidR="00584CAB" w14:paraId="214B6DA1"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4A0FC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30D036E9"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B97F6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2.1 Emprar algunes estratègies adequades en la resolució de problemes.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593197"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Dividir el problema en parts més senzilles.</w:t>
            </w:r>
          </w:p>
        </w:tc>
      </w:tr>
      <w:tr w:rsidR="00584CAB" w14:paraId="0F3184A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D7664E"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7C9A1F"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Identificar la informació important.</w:t>
            </w:r>
          </w:p>
        </w:tc>
      </w:tr>
      <w:tr w:rsidR="00584CAB" w14:paraId="0FBC862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BB025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2.2 Obtenir possibles solucions a problemes, de forma guiada, aplicant estratègies bàsiques de resolució.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5681C1"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Fer estimacions abans de resoldre el problema.</w:t>
            </w:r>
          </w:p>
        </w:tc>
      </w:tr>
      <w:tr w:rsidR="00584CAB" w14:paraId="50CEBC8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746DF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ABCC6F"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el raonament lògic de causa i efecte, per obtenir possibles solucions.</w:t>
            </w:r>
          </w:p>
        </w:tc>
      </w:tr>
      <w:tr w:rsidR="00584CAB" w14:paraId="7348F6C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227635"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1DA4D3"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Validar l’estimació i/o la hipòtesi prèvia.</w:t>
            </w:r>
          </w:p>
        </w:tc>
      </w:tr>
      <w:tr w:rsidR="00584CAB" w14:paraId="1FC40F4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2F74F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2.3 Descriure verbalment la idoneïtat de les solucions d'un problema a partir de les preguntes prèviament plantejades.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A66D83"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Explicar la idoneïtat de les possibles solucions de forma oral.</w:t>
            </w:r>
          </w:p>
        </w:tc>
      </w:tr>
      <w:tr w:rsidR="00584CAB" w14:paraId="400FF3C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8A3A8E"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F542C9"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Explicar el procés de la resolució en veu alta per organitzar el pensament i detectar errors.</w:t>
            </w:r>
          </w:p>
        </w:tc>
      </w:tr>
      <w:tr w:rsidR="00584CAB" w14:paraId="12179E4D"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07320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34CC7D8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209C5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2.1 Comparar entre diferents estratègies per resoldre un problema de manera pautada.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1A30BD"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Comprendre com i per a què utilitzar cada estratègia.</w:t>
            </w:r>
          </w:p>
        </w:tc>
      </w:tr>
      <w:tr w:rsidR="00584CAB" w14:paraId="63D2E65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98196"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ED1888"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Identificar i descriure els avantatges o desavantatges de cada estratègia en el problema.</w:t>
            </w:r>
          </w:p>
        </w:tc>
      </w:tr>
      <w:tr w:rsidR="00584CAB" w14:paraId="50FC50F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C1FCE"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BCE726"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Seleccionar l’estratègia més adequada en relació amb el contingut del problema.</w:t>
            </w:r>
          </w:p>
        </w:tc>
      </w:tr>
      <w:tr w:rsidR="00584CAB" w14:paraId="32D9DEF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BA8AA9" w14:textId="77777777" w:rsidR="00584CAB" w:rsidRDefault="00584CAB" w:rsidP="0012090B">
            <w:pPr>
              <w:pStyle w:val="Standard"/>
              <w:spacing w:after="0" w:line="240" w:lineRule="auto"/>
            </w:pPr>
            <w:r>
              <w:rPr>
                <w:rFonts w:ascii="Noto Sans" w:eastAsia="Noto Sans" w:hAnsi="Noto Sans" w:cs="Noto Sans"/>
                <w:sz w:val="18"/>
                <w:szCs w:val="18"/>
              </w:rPr>
              <w:t>CA 2.2 Obtenir possibles solucions d'un problema seguint alguna estratègia coneguda.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6766B"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Fer estimacions abans de resoldre el problema.</w:t>
            </w:r>
          </w:p>
        </w:tc>
      </w:tr>
      <w:tr w:rsidR="00584CAB" w14:paraId="056CC12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4C238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FC5599"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estratègies d’assaig-error, de representació gràfica o de descomposició del problema en parts més petites, entre d’altres.</w:t>
            </w:r>
          </w:p>
        </w:tc>
      </w:tr>
      <w:tr w:rsidR="00584CAB" w14:paraId="7644489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3A9E3B"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D50597"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Validar l’estimació i/o predicció prèvia.</w:t>
            </w:r>
          </w:p>
        </w:tc>
      </w:tr>
      <w:tr w:rsidR="00584CAB" w14:paraId="3525CDA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A2E2A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2.3 Demostrar la correcció matemàtica de les solucions d'un </w:t>
            </w:r>
            <w:r>
              <w:rPr>
                <w:rFonts w:ascii="Noto Sans" w:eastAsia="Noto Sans" w:hAnsi="Noto Sans" w:cs="Noto Sans"/>
                <w:sz w:val="18"/>
                <w:szCs w:val="18"/>
              </w:rPr>
              <w:lastRenderedPageBreak/>
              <w:t>problema i la seva coherència en el context plantejat.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D703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lastRenderedPageBreak/>
              <w:t>Demostrar si els resultats obtinguts són precisos a través de representacions visuals, proves inverses o alternatives.</w:t>
            </w:r>
          </w:p>
        </w:tc>
      </w:tr>
      <w:tr w:rsidR="00584CAB" w14:paraId="31C71DA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4EA4C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1459D6"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Comprovar que la resposta té sentit amb la situació plantejada.</w:t>
            </w:r>
          </w:p>
        </w:tc>
      </w:tr>
      <w:tr w:rsidR="00584CAB" w14:paraId="2F6AE80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C9E21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F281D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Comparar la solució amb altres possibles.</w:t>
            </w:r>
          </w:p>
        </w:tc>
      </w:tr>
      <w:tr w:rsidR="00584CAB" w14:paraId="3660608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53F16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008ACC59"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649ED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2.1 Seleccionar entre diferents estratègies per resoldre un problema, justificant-ne l’elecció.</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DAE76"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Seleccionar i justificar l’estratègia de resolució del problema.</w:t>
            </w:r>
          </w:p>
        </w:tc>
      </w:tr>
      <w:tr w:rsidR="00584CAB" w14:paraId="2F96D76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CE1FF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2.2 Obtenir possibles solucions d'un problema, seleccionant entre diverses estratègies conegudes de manera autònoma.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D11F5"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Obtenir possibles solucions a un problema.</w:t>
            </w:r>
          </w:p>
        </w:tc>
      </w:tr>
      <w:tr w:rsidR="00584CAB" w14:paraId="061E85F7"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D20D0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4B202F"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Seleccionar l’estratègia més adequada de manera autònoma per resoldre el problema.</w:t>
            </w:r>
          </w:p>
        </w:tc>
      </w:tr>
      <w:tr w:rsidR="00584CAB" w14:paraId="7FA70701"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0614D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2.3 Comprovar la correcció matemàtica de les solucions d'un problema i la seva coherència en el context plantejat.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5B7511"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Comprovar si la solució té sentit en el context plantejat.</w:t>
            </w:r>
          </w:p>
        </w:tc>
      </w:tr>
    </w:tbl>
    <w:p w14:paraId="45C4BF0D" w14:textId="77777777" w:rsidR="00584CAB" w:rsidRDefault="00584CAB" w:rsidP="00584CAB">
      <w:pPr>
        <w:pStyle w:val="Standard"/>
        <w:spacing w:after="0" w:line="240" w:lineRule="auto"/>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2E1058E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27E2422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 xml:space="preserve">CE 3 Explorar, formular i comprovar conjectures senzilles o plantejar problemes de tipus matemàtic en situacions basades en la vida quotidiana, de forma guiada, reconeixent el valor del raonament i l’argumentació per contrastar-ne la validesa, integrar i comprendre nou coneixement.  </w:t>
            </w:r>
          </w:p>
        </w:tc>
      </w:tr>
      <w:tr w:rsidR="00584CAB" w14:paraId="785E5BB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2FC9D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097BB37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F0B6C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Realitzar conjectures matemàtiques  senzilles investigant patrons, propietats i relacions de forma guiada.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A08E3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Explorar patrons per realitzar conjectures matemàtiques senzilles.</w:t>
            </w:r>
          </w:p>
        </w:tc>
      </w:tr>
      <w:tr w:rsidR="00584CAB" w14:paraId="5B18CF0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17330"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CCDBCA"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Identificar i validar el patró mínim de forma guiada.</w:t>
            </w:r>
          </w:p>
        </w:tc>
      </w:tr>
      <w:tr w:rsidR="00584CAB" w14:paraId="3D97CD6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CB99C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Donar exemples de problemes sobre situacions quotidianes que es resolen matemàticament.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8789C"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Donar exemples de problemes a partir de situacions quotidianes.</w:t>
            </w:r>
          </w:p>
        </w:tc>
      </w:tr>
      <w:tr w:rsidR="00584CAB" w14:paraId="6C4E625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0460F"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7C6C2B"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problemes amb situacions de la vida quotidiana.</w:t>
            </w:r>
          </w:p>
        </w:tc>
      </w:tr>
      <w:tr w:rsidR="00584CAB" w14:paraId="7E6246B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20AB8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5B54B680"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FDC6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Analitzar conjectures matemàtiques senzilles investigant patrons, propietats i relacions de manera pautada.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75A6B"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Explorar patrons per extreure’n propietats, relacions i regles.</w:t>
            </w:r>
          </w:p>
        </w:tc>
      </w:tr>
      <w:tr w:rsidR="00584CAB" w14:paraId="7902726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EA419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3FA34"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Explorar elements d’una sèrie i identificar la relació entre ells.</w:t>
            </w:r>
          </w:p>
        </w:tc>
      </w:tr>
      <w:tr w:rsidR="00584CAB" w14:paraId="00D2799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EAFD1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Donar exemples de problemes sobre situacions quotidianes que es resolen matemàticament.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FCD70A"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Crear problemes a partir de situacions quotidianes.</w:t>
            </w:r>
          </w:p>
        </w:tc>
      </w:tr>
      <w:tr w:rsidR="00584CAB" w14:paraId="3F8ECD2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8E8EE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0D555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Detectar problemes matemàtics relacionats amb situacions de la vida quotidiana.</w:t>
            </w:r>
          </w:p>
        </w:tc>
      </w:tr>
      <w:tr w:rsidR="00584CAB" w14:paraId="71FD302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60D5F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5A211D4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2E518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3.1 Formular conjectures matemàtiques  senzilles investigant patrons, propietats i relacions de forma guiada.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FB0CA7"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Formular conjectures i identificar patrons, propietats i/o relacions.</w:t>
            </w:r>
          </w:p>
        </w:tc>
      </w:tr>
      <w:tr w:rsidR="00584CAB" w14:paraId="27F0559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6C6ED4"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E48C8A"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Investigar de forma guiada la regularitat de patrons, propietats i relacions.</w:t>
            </w:r>
          </w:p>
        </w:tc>
      </w:tr>
      <w:tr w:rsidR="00584CAB" w14:paraId="04F89089"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031F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3.2 Plantejar nous problemes sobre situacions quotidianes que es resolguin matemàticament.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59755E"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Crear nous problemes a partir de situacions quotidianes.</w:t>
            </w:r>
          </w:p>
        </w:tc>
      </w:tr>
    </w:tbl>
    <w:p w14:paraId="4ECD9523" w14:textId="77777777" w:rsidR="00584CAB" w:rsidRDefault="00584CAB" w:rsidP="00584CAB">
      <w:pPr>
        <w:pStyle w:val="Standard"/>
        <w:spacing w:after="0" w:line="240" w:lineRule="auto"/>
        <w:jc w:val="both"/>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7053FDE7"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3FDF307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4 Utilitzar el pensament computacional organitzant dades, descomponent en parts, tot reconeixent patrons, generalitzant i interpretant, modificant i creant algorismes de forma guiada per modelitzar i automatitzar situacions de la vida quotidiana.</w:t>
            </w:r>
          </w:p>
        </w:tc>
      </w:tr>
      <w:tr w:rsidR="00584CAB" w14:paraId="037862D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40869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295A346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74A1F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4.1 Descriure rutines i activitats senzilles de la vida quotidiana que es realitzin pas a </w:t>
            </w:r>
            <w:r>
              <w:rPr>
                <w:rFonts w:ascii="Noto Sans" w:eastAsia="Noto Sans" w:hAnsi="Noto Sans" w:cs="Noto Sans"/>
                <w:sz w:val="18"/>
                <w:szCs w:val="18"/>
              </w:rPr>
              <w:lastRenderedPageBreak/>
              <w:t>pas, utilitzant principis bàsics del pensament computacional de forma guiada.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76E5C9"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lastRenderedPageBreak/>
              <w:t>Verbalitzar instruccions senzilles.</w:t>
            </w:r>
          </w:p>
        </w:tc>
      </w:tr>
      <w:tr w:rsidR="00584CAB" w14:paraId="3700197D"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9FC5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732932"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Dividir el problema en parts més petites i trobar semblances o patrons.</w:t>
            </w:r>
          </w:p>
        </w:tc>
      </w:tr>
      <w:tr w:rsidR="00584CAB" w14:paraId="515DB48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E9E57"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6D1F7D" w14:textId="77777777" w:rsidR="00584CAB" w:rsidRDefault="00584CAB" w:rsidP="00584CAB">
            <w:pPr>
              <w:pStyle w:val="Prrafodelista"/>
              <w:widowControl/>
              <w:numPr>
                <w:ilvl w:val="0"/>
                <w:numId w:val="347"/>
              </w:numPr>
              <w:contextualSpacing w:val="0"/>
              <w:rPr>
                <w:rFonts w:ascii="Noto Sans" w:hAnsi="Noto Sans" w:cs="Noto Sans"/>
                <w:sz w:val="18"/>
                <w:szCs w:val="18"/>
              </w:rPr>
            </w:pPr>
            <w:r>
              <w:rPr>
                <w:rFonts w:ascii="Noto Sans" w:hAnsi="Noto Sans" w:cs="Noto Sans"/>
                <w:sz w:val="18"/>
                <w:szCs w:val="18"/>
              </w:rPr>
              <w:t>Aplicar principis bàsics del pensament computacional com la descomposició dels problemes en parts més petites i el reconeixement de patrons en situacions de la vida quotidiana o en situacions matemàtiques.</w:t>
            </w:r>
          </w:p>
        </w:tc>
      </w:tr>
      <w:tr w:rsidR="00584CAB" w14:paraId="5583042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2BE9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B74948"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Verbalitzar instruccions senzilles.</w:t>
            </w:r>
          </w:p>
        </w:tc>
      </w:tr>
      <w:tr w:rsidR="00584CAB" w14:paraId="61471CD1"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424FF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4.2 Utilitzar eines tecnològiques adequades, de forma guiada, en el procés de resolució de problemes.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017DE1"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Iniciar-se en l’ús de la tecnologia (per exemple la calculadora) com a mitjà per resoldre problemes.</w:t>
            </w:r>
          </w:p>
        </w:tc>
      </w:tr>
      <w:tr w:rsidR="00584CAB" w14:paraId="51AD971C"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29765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3163F76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8AED2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4.1 Automatitzar situacions senzilles de la vida quotidiana que es realitzin pas a pas o segueixin una rutina, utilitzant de manera pautada principis bàsics del pensament computacional.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B8F38A"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Seleccionar elements importants o patrons de situacions senzilles que permetin guiar de manera automatitzada el problema.</w:t>
            </w:r>
          </w:p>
        </w:tc>
      </w:tr>
      <w:tr w:rsidR="00584CAB" w14:paraId="6D4D65D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18325E"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512035" w14:textId="77777777" w:rsidR="00584CAB" w:rsidRDefault="00584CAB" w:rsidP="00584CAB">
            <w:pPr>
              <w:pStyle w:val="Prrafodelista"/>
              <w:widowControl/>
              <w:numPr>
                <w:ilvl w:val="0"/>
                <w:numId w:val="347"/>
              </w:numPr>
              <w:contextualSpacing w:val="0"/>
              <w:rPr>
                <w:rFonts w:ascii="Noto Sans" w:hAnsi="Noto Sans" w:cs="Noto Sans"/>
                <w:sz w:val="18"/>
                <w:szCs w:val="18"/>
              </w:rPr>
            </w:pPr>
            <w:r>
              <w:rPr>
                <w:rFonts w:ascii="Noto Sans" w:hAnsi="Noto Sans" w:cs="Noto Sans"/>
                <w:sz w:val="18"/>
                <w:szCs w:val="18"/>
              </w:rPr>
              <w:t>Aplicar principis bàsics del pensament computacional com la descomposició dels problemes en parts més petites i el reconeixement de patrons en situacions de la vida quotidiana o situacions matemàtiques.</w:t>
            </w:r>
          </w:p>
        </w:tc>
      </w:tr>
      <w:tr w:rsidR="00584CAB" w14:paraId="724524DF"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49127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4.2 Utilitzar eines tecnològiques adequades en el procés de resolució de problemes.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5666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diferents eines tecnològiques per a la resolució de problemes.</w:t>
            </w:r>
          </w:p>
        </w:tc>
      </w:tr>
      <w:tr w:rsidR="00584CAB" w14:paraId="7F076ED8"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A4817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7B54D8DF"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3452A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4.1 Modelitzar situacions de la vida quotidiana utilitzant, de manera pautada, principis bàsics del pensament computacional.</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537FA7"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Modelitzar situacions quotidianes a partir dels principis del pensament computacional.</w:t>
            </w:r>
          </w:p>
        </w:tc>
      </w:tr>
      <w:tr w:rsidR="00584CAB" w14:paraId="52D925B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10CD7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A7F7C4"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un ordre lògic per modelitzar situacions quotidianes.</w:t>
            </w:r>
          </w:p>
        </w:tc>
      </w:tr>
      <w:tr w:rsidR="00584CAB" w14:paraId="7D23018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8F176"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A4321A" w14:textId="77777777" w:rsidR="00584CAB" w:rsidRDefault="00584CAB" w:rsidP="00584CAB">
            <w:pPr>
              <w:pStyle w:val="Prrafodelista"/>
              <w:widowControl/>
              <w:numPr>
                <w:ilvl w:val="0"/>
                <w:numId w:val="347"/>
              </w:numPr>
              <w:contextualSpacing w:val="0"/>
              <w:rPr>
                <w:rFonts w:ascii="Noto Sans" w:hAnsi="Noto Sans" w:cs="Noto Sans"/>
                <w:sz w:val="18"/>
                <w:szCs w:val="18"/>
              </w:rPr>
            </w:pPr>
            <w:r>
              <w:rPr>
                <w:rFonts w:ascii="Noto Sans" w:hAnsi="Noto Sans" w:cs="Noto Sans"/>
                <w:sz w:val="18"/>
                <w:szCs w:val="18"/>
              </w:rPr>
              <w:t>Aplicar principis bàsics del pensament computacional, com la descomposició dels problemes en parts més petites, el reconeixement de patrons i la generalització, en situacions de la vida quotidiana o situacions matemàtiques.</w:t>
            </w:r>
          </w:p>
        </w:tc>
      </w:tr>
      <w:tr w:rsidR="00584CAB" w14:paraId="5C269D7B"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FFBD5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4.2 Utilitzar eines tecnològiques adequades en la investigació i resolució de problemes.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1080B5"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eines tecnològiques per investigar i resoldre problemes.</w:t>
            </w:r>
          </w:p>
        </w:tc>
      </w:tr>
    </w:tbl>
    <w:p w14:paraId="50746FF1" w14:textId="77777777" w:rsidR="00584CAB" w:rsidRDefault="00584CAB" w:rsidP="00584CAB">
      <w:pPr>
        <w:pStyle w:val="Standard"/>
        <w:spacing w:after="0" w:line="240" w:lineRule="auto"/>
        <w:jc w:val="both"/>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35FE6CB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DF75ED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5 Reconèixer i utilitzar connexions entre les diferents idees matemàtiques, així com identificar les matemàtiques implicades en altres àrees o en la vida quotidiana, interrelacionant conceptes i procediments per interpretar situacions i contextos diversos.</w:t>
            </w:r>
          </w:p>
        </w:tc>
      </w:tr>
      <w:tr w:rsidR="00584CAB" w14:paraId="22ED56E9"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9CB58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0AC5E012"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2BF22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5.1 Reconèixer connexions entre els diferents elements matemàtics, aplicant coneixements i experiències pròpies.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F57CE9"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Presentar els coneixements nous a partir de coneixements anteriors.</w:t>
            </w:r>
          </w:p>
        </w:tc>
      </w:tr>
      <w:tr w:rsidR="00584CAB" w14:paraId="6B20583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1DBD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CAD37D"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estratègies de càlcul basades en les connexions entre operacions i les seves propietats.</w:t>
            </w:r>
          </w:p>
        </w:tc>
      </w:tr>
      <w:tr w:rsidR="00584CAB" w14:paraId="13D4245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E464AF"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F7646B"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Buscar les principals connexions treballades, a partir d’un concepte que actua de nucli.</w:t>
            </w:r>
          </w:p>
        </w:tc>
      </w:tr>
      <w:tr w:rsidR="00584CAB" w14:paraId="7C09BB7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3757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3E888F"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Reconèixer com es relacionen entre ells els elements dels diferents camps de les matemàtiques.</w:t>
            </w:r>
          </w:p>
        </w:tc>
      </w:tr>
      <w:tr w:rsidR="00584CAB" w14:paraId="31B819EB"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6A15E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5.2 Reconèixer les matemàtiques presents en la vida quotidiana i en altres àrees, establint connexions senzilles entre elles.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63B92"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Reconèixer les matemàtiques presents en el dia a dia.</w:t>
            </w:r>
          </w:p>
        </w:tc>
      </w:tr>
      <w:tr w:rsidR="00584CAB" w14:paraId="017219C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C729F4"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170D3"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situacions matemàtiques amb la vida quotidiana.</w:t>
            </w:r>
          </w:p>
        </w:tc>
      </w:tr>
      <w:tr w:rsidR="00584CAB" w14:paraId="4E7719D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54D4CC"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744B3B"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les matemàtiques amb altres matèries.</w:t>
            </w:r>
          </w:p>
        </w:tc>
      </w:tr>
      <w:tr w:rsidR="00584CAB" w14:paraId="37D78A5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26676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5AAE25"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les matemàtiques entre els diferents sentits de l’àrea.</w:t>
            </w:r>
          </w:p>
        </w:tc>
      </w:tr>
      <w:tr w:rsidR="00584CAB" w14:paraId="4450251E"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E3480E"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4EA885C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ACB62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CA 5.1 Realitzar connexions entre els diferents elements matemàtics, aplicant coneixements i experiències propis.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5EB15"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conceptes i procediments matemàtics en diferents àmbits.</w:t>
            </w:r>
          </w:p>
        </w:tc>
      </w:tr>
      <w:tr w:rsidR="00584CAB" w14:paraId="29AD4E6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220F5F"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B479B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Aplicar coneixements propis.</w:t>
            </w:r>
          </w:p>
        </w:tc>
      </w:tr>
      <w:tr w:rsidR="00584CAB" w14:paraId="44EBD32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A5636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5.2 Interpretar situacions en contextos diversos, reconeixent les connexions entre les matemàtiques i la vida quotidiana.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E2BFFA"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Reconèixer elements matemàtics en el dia a dia.</w:t>
            </w:r>
          </w:p>
        </w:tc>
      </w:tr>
      <w:tr w:rsidR="00584CAB" w14:paraId="2AE8C4F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F75D4"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27FB84"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 xml:space="preserve">Interpretar les relacions de les </w:t>
            </w:r>
            <w:proofErr w:type="spellStart"/>
            <w:r>
              <w:rPr>
                <w:rFonts w:ascii="Noto Sans" w:eastAsia="Noto Sans" w:hAnsi="Noto Sans" w:cs="Noto Sans"/>
                <w:sz w:val="18"/>
                <w:szCs w:val="18"/>
              </w:rPr>
              <w:t>les</w:t>
            </w:r>
            <w:proofErr w:type="spellEnd"/>
            <w:r>
              <w:rPr>
                <w:rFonts w:ascii="Noto Sans" w:eastAsia="Noto Sans" w:hAnsi="Noto Sans" w:cs="Noto Sans"/>
                <w:sz w:val="18"/>
                <w:szCs w:val="18"/>
              </w:rPr>
              <w:t xml:space="preserve"> matemàtiques amb la vida quotidiana.</w:t>
            </w:r>
          </w:p>
        </w:tc>
      </w:tr>
      <w:tr w:rsidR="00584CAB" w14:paraId="17C6008A"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D8A1D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561709B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0F678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5.1 Utilitzar connexions entre diferents elements matemàtics mobilitzant coneixements i experiències propis.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038521"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Utilitzar connexions entre diferents elements matemàtics.</w:t>
            </w:r>
          </w:p>
        </w:tc>
      </w:tr>
      <w:tr w:rsidR="00584CAB" w14:paraId="7CDE880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DCC3A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4B3935"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Mobilitzar diferents aprenentatges i relacionar-los amb les matemàtiques.</w:t>
            </w:r>
          </w:p>
        </w:tc>
      </w:tr>
      <w:tr w:rsidR="00584CAB" w14:paraId="2BF9B19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159CB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5.2 Utilitzar les connexions entre les matemàtiques, altres àrees i la vida quotidiana per resoldre problemes en contextos no matemàtics.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8B020"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Connectar els coneixements matemàtics amb els de la resta d’àrees.</w:t>
            </w:r>
          </w:p>
        </w:tc>
      </w:tr>
      <w:tr w:rsidR="00584CAB" w14:paraId="2EBFE310"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1DC50B"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1D07C6" w14:textId="77777777" w:rsidR="00584CAB" w:rsidRDefault="00584CAB" w:rsidP="00584CAB">
            <w:pPr>
              <w:pStyle w:val="Prrafodelista"/>
              <w:widowControl/>
              <w:numPr>
                <w:ilvl w:val="0"/>
                <w:numId w:val="347"/>
              </w:numPr>
              <w:contextualSpacing w:val="0"/>
              <w:rPr>
                <w:rFonts w:ascii="Noto Sans" w:eastAsia="Noto Sans" w:hAnsi="Noto Sans" w:cs="Noto Sans"/>
                <w:sz w:val="18"/>
                <w:szCs w:val="18"/>
              </w:rPr>
            </w:pPr>
            <w:r>
              <w:rPr>
                <w:rFonts w:ascii="Noto Sans" w:eastAsia="Noto Sans" w:hAnsi="Noto Sans" w:cs="Noto Sans"/>
                <w:sz w:val="18"/>
                <w:szCs w:val="18"/>
              </w:rPr>
              <w:t>Resoldre problemes fora d’un context matemàtic.</w:t>
            </w:r>
            <w:bookmarkStart w:id="4" w:name="_Hlk190680289"/>
            <w:bookmarkEnd w:id="4"/>
          </w:p>
        </w:tc>
      </w:tr>
    </w:tbl>
    <w:p w14:paraId="1276B622" w14:textId="77777777" w:rsidR="00584CAB" w:rsidRDefault="00584CAB" w:rsidP="00584CAB">
      <w:pPr>
        <w:pStyle w:val="Standard"/>
        <w:spacing w:after="0" w:line="240" w:lineRule="auto"/>
        <w:jc w:val="both"/>
        <w:rPr>
          <w:rFonts w:ascii="Noto Sans" w:eastAsia="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0301D41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F35EE3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6 Comunicar i representar, de manera individual i col·lectiva, conceptes, procediments i resultats matemàtics utilitzant el llenguatge oral, escrit, gràfic, multimodal i la terminologia matemàtica apropiada, per donar significat i permanència a les idees matemàtiques.</w:t>
            </w:r>
          </w:p>
        </w:tc>
      </w:tr>
      <w:tr w:rsidR="00584CAB" w14:paraId="0D3DC895"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310FF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0758639F" w14:textId="77777777" w:rsidTr="0012090B">
        <w:tc>
          <w:tcPr>
            <w:tcW w:w="2830"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4A48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6.1 Reconèixer llenguatge matemàtic senzill present en la vida quotidiana, adquirint vocabulari específic bàsic.</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68321E" w14:textId="77777777" w:rsidR="00584CAB" w:rsidRDefault="00584CAB" w:rsidP="00584CAB">
            <w:pPr>
              <w:pStyle w:val="Standard"/>
              <w:numPr>
                <w:ilvl w:val="0"/>
                <w:numId w:val="348"/>
              </w:numPr>
              <w:spacing w:line="240" w:lineRule="auto"/>
              <w:rPr>
                <w:rFonts w:ascii="Noto Sans" w:eastAsia="Noto Sans" w:hAnsi="Noto Sans" w:cs="Noto Sans"/>
                <w:sz w:val="18"/>
                <w:szCs w:val="18"/>
              </w:rPr>
            </w:pPr>
            <w:r>
              <w:rPr>
                <w:rFonts w:ascii="Noto Sans" w:eastAsia="Noto Sans" w:hAnsi="Noto Sans" w:cs="Noto Sans"/>
                <w:sz w:val="18"/>
                <w:szCs w:val="18"/>
              </w:rPr>
              <w:t>Reconèixer el vocabulari específic treballat.</w:t>
            </w:r>
          </w:p>
          <w:p w14:paraId="5257A4C1" w14:textId="77777777" w:rsidR="00584CAB" w:rsidRDefault="00584CAB" w:rsidP="0012090B">
            <w:pPr>
              <w:pStyle w:val="Standard"/>
              <w:spacing w:after="0" w:line="240" w:lineRule="auto"/>
              <w:rPr>
                <w:rFonts w:ascii="Noto Sans" w:eastAsia="Noto Sans" w:hAnsi="Noto Sans" w:cs="Noto Sans"/>
                <w:sz w:val="18"/>
                <w:szCs w:val="18"/>
              </w:rPr>
            </w:pPr>
          </w:p>
        </w:tc>
      </w:tr>
      <w:tr w:rsidR="00584CAB" w14:paraId="3EBE078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F286A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6.2 Explicar, idees i processos matemàtics senzills, els passos seguits en la resolució d'un problema o els resultats matemàtics, de forma verbal o gràfica.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23AD59"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Explicar de manera oral i gràfica els passos que ha fet servir per arribar a la solució d’un problema.</w:t>
            </w:r>
          </w:p>
        </w:tc>
      </w:tr>
      <w:tr w:rsidR="00584CAB" w14:paraId="5DC2E4FF"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3718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9622D4"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Comunicar i verbalitzar els passos i les prediccions fetes.</w:t>
            </w:r>
          </w:p>
        </w:tc>
      </w:tr>
      <w:tr w:rsidR="00584CAB" w14:paraId="73E92A2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7FD8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2502CC"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Representar conceptes i sabers matemàtics utilitzant diferents formats (per exemple amb dibuixos, esquemes, taules...).</w:t>
            </w:r>
          </w:p>
        </w:tc>
      </w:tr>
      <w:tr w:rsidR="00584CAB" w14:paraId="279BE9B2"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02A5B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3F33CE2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611C7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6.1 Reconèixer llenguatge matemàtic senzill present en la vida quotidiana en diferents formats, adquirint vocabulari específic bàsic i mostrant comprensió del missatge.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8CFF87"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Identificar el vocabulari matemàtic relacionat amb el seu entorn (per exemple: escola, casa, barri…).</w:t>
            </w:r>
          </w:p>
        </w:tc>
      </w:tr>
      <w:tr w:rsidR="00584CAB" w14:paraId="74A76F3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77E45D"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80A0D9"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Adquirir i aplicar vocabulari matemàtic que faciliti la comprensió del missatge.</w:t>
            </w:r>
          </w:p>
        </w:tc>
      </w:tr>
      <w:tr w:rsidR="00584CAB" w14:paraId="48C48B30"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6338C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6.2 Explicar els processos i idees matemàtiques, els passos seguits en la resolució d'un problema o els resultats obtinguts, utilitzant un llenguatge matemàtic senzill en diferents formats.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86C872"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Explicar els processos, les idees i les passes que s’han fet servir per arribar al resultat obtingut, tant oralment com per escrit.</w:t>
            </w:r>
          </w:p>
        </w:tc>
      </w:tr>
      <w:tr w:rsidR="00584CAB" w14:paraId="7BC3873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1C9F1C"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10B383"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Utilitzar el llenguatge matemàtic adient segons el plantejament de la situació.</w:t>
            </w:r>
          </w:p>
        </w:tc>
      </w:tr>
      <w:tr w:rsidR="00584CAB" w14:paraId="614DA46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77F5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3A11D75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A8847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6.1 Interpretar el llenguatge matemàtic senzill present en la vida quotidiana en diferents formats, adquirint vocabulari apropiat i mostrant la comprensió del missatge.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EEB7E7"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Interpretar i comprendre el llenguatge matemàtic present a la vida quotidiana. Per exemple: distàncies, ofertes comercials…</w:t>
            </w:r>
          </w:p>
        </w:tc>
      </w:tr>
      <w:tr w:rsidR="00584CAB" w14:paraId="74F9DF2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EBD7B"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37FD35"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Adquirir i aplicar vocabulari matemàtic que faciliti la comprensió del missatge.</w:t>
            </w:r>
          </w:p>
        </w:tc>
      </w:tr>
      <w:tr w:rsidR="00584CAB" w14:paraId="0880585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F3A42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CA 6.2 Comunicar en diferents formats les conjectures i processos matemàtics, utilitzant llenguatge matemàtic adequat.</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EE42AB"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Comunicar en diferents suports (escrits, digitals…) les conjectures i els processos matemàtics.</w:t>
            </w:r>
          </w:p>
        </w:tc>
      </w:tr>
      <w:tr w:rsidR="00584CAB" w14:paraId="360A149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C8C5C3"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57955E"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Utilitzar llenguatge matemàtic adequat per comunicar els processos matemàtics.</w:t>
            </w:r>
          </w:p>
        </w:tc>
      </w:tr>
    </w:tbl>
    <w:p w14:paraId="3BC48560" w14:textId="77777777" w:rsidR="00584CAB" w:rsidRDefault="00584CAB" w:rsidP="00584CAB">
      <w:pPr>
        <w:pStyle w:val="Standard"/>
        <w:spacing w:after="0" w:line="240" w:lineRule="auto"/>
        <w:jc w:val="both"/>
        <w:rPr>
          <w:rFonts w:ascii="Noto Sans" w:eastAsia="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3C7B424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D3D874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7 Desenvolupar destreses personals que ajudin a identificar i gestionar emocions en enfrontar-se a reptes matemàtics, fomentant la confiança en les pròpies possibilitats, acceptant l'error com a part del procés d'aprenentatge i adaptant-se davant situacions d'incertesa, per millorar la perseverança i gaudir en l'aprenentatge de les matemàtiques.</w:t>
            </w:r>
          </w:p>
        </w:tc>
      </w:tr>
      <w:tr w:rsidR="00584CAB" w14:paraId="254A06BD"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AA59F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051501D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F1485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7.1 Reconèixer les emocions bàsiques pròpies per tractar reptes matemàtics, demanant ajuda només quan sigui necessari. </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721177"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Reconèixer les emocions que generen els reptes matemàtics.</w:t>
            </w:r>
          </w:p>
        </w:tc>
      </w:tr>
      <w:tr w:rsidR="00584CAB" w14:paraId="62DDE809"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F42F1C"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BFF9C5"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Mostrar interès per la resolució de problemes.</w:t>
            </w:r>
          </w:p>
        </w:tc>
      </w:tr>
      <w:tr w:rsidR="00584CAB" w14:paraId="6445B6D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1B8991"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7979E3"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Demanar ajuda quan sigui necessari.</w:t>
            </w:r>
          </w:p>
        </w:tc>
      </w:tr>
      <w:tr w:rsidR="00584CAB" w14:paraId="44A23F13"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83DA2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7.2 Expressar actituds positives davant nous reptes matemàtics, valorant l'error com una oportunitat d'aprenentatge.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54DCAB"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Expressar les pròpies actituds positives.</w:t>
            </w:r>
          </w:p>
        </w:tc>
      </w:tr>
      <w:tr w:rsidR="00584CAB" w14:paraId="6F0CD02B"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5A832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668BC4"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Mostrar diferents tipus d’actituds positives, com per exemple,  curiositat i entusiasme davant nous reptes matemàtics.</w:t>
            </w:r>
          </w:p>
        </w:tc>
      </w:tr>
      <w:tr w:rsidR="00584CAB" w14:paraId="3A8C96DE"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9AE61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7A3D40"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Aprendre a acceptar els seus errors com una part natural del procés d’aprenentatge.</w:t>
            </w:r>
          </w:p>
        </w:tc>
      </w:tr>
      <w:tr w:rsidR="00584CAB" w14:paraId="0051BAA3"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49B9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3C2451B5"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71BD5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7.1 Identificar les emocions pròpies en afrontar nous reptes matemàtics, demanant ajuda només quan sigui necessari i desenvolupant l'autoconfiança.</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792F9C"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Identificar la seva reacció davant nous reptes matemàtics.</w:t>
            </w:r>
          </w:p>
        </w:tc>
      </w:tr>
      <w:tr w:rsidR="00584CAB" w14:paraId="1F1BA28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5F6505"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B3499B"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Demanar ajuda en tasques quan sigui necessari.</w:t>
            </w:r>
          </w:p>
        </w:tc>
      </w:tr>
      <w:tr w:rsidR="00584CAB" w14:paraId="1FF212B1"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6685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7.2 Mostrar actituds positives davant reptes matemàtics com ara l'esforç i la flexibilitat, valorant l'error com una oportunitat d'aprenentatge.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4C8E0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Mostrar actituds positives a l’hora d’afrontar reptes.</w:t>
            </w:r>
          </w:p>
        </w:tc>
      </w:tr>
      <w:tr w:rsidR="00584CAB" w14:paraId="5244ACB2"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C3E0D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95C8C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Valorar l’errada com a punt de partida d’un aprenentatge.</w:t>
            </w:r>
          </w:p>
        </w:tc>
      </w:tr>
      <w:tr w:rsidR="00584CAB" w14:paraId="7812A05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2152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4DB17BB6"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9DBFE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7.1 Autoregular les emocions pròpies i reconèixer algunes fortaleses i febleses, desenvolupant així l'autoconfiança en afrontar reptes matemàtics.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912C3"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Reconèixer capacitats, fortaleses i febleses.</w:t>
            </w:r>
          </w:p>
        </w:tc>
      </w:tr>
      <w:tr w:rsidR="00584CAB" w14:paraId="3D4D61C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E3C9C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C1079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Autoregular les emocions pròpies.</w:t>
            </w:r>
          </w:p>
        </w:tc>
      </w:tr>
      <w:tr w:rsidR="00584CAB" w14:paraId="1434714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AD106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7.2 Triar actituds positives davant reptes matemàtics com ara la perseverança i la responsabilitat, valorant l'error com una oportunitat d'aprenentatge.</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5ACB41"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Triar actituds positives que poden ajudar a resoldre reptes matemàtics.</w:t>
            </w:r>
          </w:p>
        </w:tc>
      </w:tr>
      <w:tr w:rsidR="00584CAB" w14:paraId="5B581E5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EA8397"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C706AE"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Valorar l’error com una part del procés d’aprenentatge.</w:t>
            </w:r>
          </w:p>
        </w:tc>
      </w:tr>
    </w:tbl>
    <w:p w14:paraId="5E910DB4" w14:textId="77777777" w:rsidR="00584CAB" w:rsidRDefault="00584CAB" w:rsidP="00584CAB">
      <w:pPr>
        <w:pStyle w:val="Standard"/>
        <w:spacing w:after="0" w:line="240" w:lineRule="auto"/>
        <w:jc w:val="both"/>
        <w:rPr>
          <w:rFonts w:ascii="Noto Sans" w:eastAsia="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830"/>
        <w:gridCol w:w="5664"/>
      </w:tblGrid>
      <w:tr w:rsidR="00584CAB" w14:paraId="6CDCB3C6" w14:textId="77777777" w:rsidTr="0012090B">
        <w:tc>
          <w:tcPr>
            <w:tcW w:w="8494" w:type="dxa"/>
            <w:gridSpan w:val="2"/>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DC7964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CE 8 Desenvolupar destreses socials, reconeixent i respectant les emocions, les experiències dels altres i el valor de la diversitat i participant activament en equips de treball heterogenis amb rols assignats, per construir una identitat positiva com a estudiant de matemàtiques, fomentar el benestar personal i crear relacions saludables.</w:t>
            </w:r>
          </w:p>
        </w:tc>
      </w:tr>
      <w:tr w:rsidR="00584CAB" w14:paraId="43340C0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E9A38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r>
      <w:tr w:rsidR="00584CAB" w14:paraId="650F8EE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BD232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CA 8.1 Participar respectuosament en el treball en equip, establint relacions saludables basades en el </w:t>
            </w:r>
            <w:r>
              <w:rPr>
                <w:rFonts w:ascii="Noto Sans" w:eastAsia="Noto Sans" w:hAnsi="Noto Sans" w:cs="Noto Sans"/>
                <w:sz w:val="18"/>
                <w:szCs w:val="18"/>
              </w:rPr>
              <w:lastRenderedPageBreak/>
              <w:t>respecte, la igualtat i la resolució pacífica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FB8AF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lastRenderedPageBreak/>
              <w:t>Mostrar respecte davant les respostes dels altres.</w:t>
            </w:r>
          </w:p>
        </w:tc>
      </w:tr>
      <w:tr w:rsidR="00584CAB" w14:paraId="29BB9D58"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EA3E50"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654958"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Participar de manera activa i respectuosa en les propostes d’equip.</w:t>
            </w:r>
          </w:p>
        </w:tc>
      </w:tr>
      <w:tr w:rsidR="00584CAB" w14:paraId="16DA84F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9013C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53BF31"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Resoldre conflictes de manera pacífica.</w:t>
            </w:r>
          </w:p>
        </w:tc>
      </w:tr>
      <w:tr w:rsidR="00584CAB" w14:paraId="0E70C86E"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C644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8.2 Acceptar la tasca i rol assignat en el treball en equip, complint amb les responsabilitats individuals i contribuint a la consecució dels objectius del grup.</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0FE27E"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Acceptar el rol  i complir la tasca assignada dins un grup de treball.</w:t>
            </w:r>
          </w:p>
        </w:tc>
      </w:tr>
      <w:tr w:rsidR="00584CAB" w14:paraId="6D33EBFA"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C5D07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DB6164"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Contribuir activament a aconseguir els objectius establerts pel grup.</w:t>
            </w:r>
          </w:p>
        </w:tc>
      </w:tr>
      <w:tr w:rsidR="00584CAB" w14:paraId="601903E4"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F0CDE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r>
      <w:tr w:rsidR="00584CAB" w14:paraId="2F8751D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B7395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8.1 Treballar en equip de manera activa i respectuosa, comunicant-se adequadament, respectant la diversitat del grup i establint relacions saludables basades en la igualtat i la resolució pacífica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F8D95"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Participar de manera activa i respectuosa en les tasques de grups.</w:t>
            </w:r>
          </w:p>
        </w:tc>
      </w:tr>
      <w:tr w:rsidR="00584CAB" w14:paraId="689BA55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5B6E3C"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0D86D"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Expressar de manera adequada els diferents punts de vista.</w:t>
            </w:r>
          </w:p>
        </w:tc>
      </w:tr>
      <w:tr w:rsidR="00584CAB" w14:paraId="60FE3B1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22C8FB"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851EDF"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Respectar la diversitat dins d’un grup.</w:t>
            </w:r>
          </w:p>
        </w:tc>
      </w:tr>
      <w:tr w:rsidR="00584CAB" w14:paraId="21FC5DD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2E82CE"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5CE650"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Establir relacions de respecte entre els components del grup.</w:t>
            </w:r>
          </w:p>
        </w:tc>
      </w:tr>
      <w:tr w:rsidR="00584CAB" w14:paraId="774F390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98FBF"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FC6F86"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Resoldre els conflictes de grup a través del diàleg i l’escolta.</w:t>
            </w:r>
          </w:p>
        </w:tc>
      </w:tr>
      <w:tr w:rsidR="00584CAB" w14:paraId="5DDBE428"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4C8B9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8.2 Participar en el repartiment de tasques, assumint i respectant les responsabilitats individuals assignades i emprant estratègies senzilles de treball en equip dirigides a la consecució d'objectius compartits.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9471BB"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Participar en la distribució de tasques de grup.</w:t>
            </w:r>
          </w:p>
        </w:tc>
      </w:tr>
      <w:tr w:rsidR="00584CAB" w14:paraId="705D8426"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CCA87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6810E8"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Assumir i respectar la tasca que se li ha atribuït.</w:t>
            </w:r>
          </w:p>
        </w:tc>
      </w:tr>
      <w:tr w:rsidR="00584CAB" w14:paraId="0739B5D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A386E9"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7B8211"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Aplicar estratègies de treball per aconseguir els objectius comuns de grup.</w:t>
            </w:r>
          </w:p>
        </w:tc>
      </w:tr>
      <w:tr w:rsidR="00584CAB" w14:paraId="5E4241F0" w14:textId="77777777" w:rsidTr="0012090B">
        <w:tc>
          <w:tcPr>
            <w:tcW w:w="8494"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0105A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r>
      <w:tr w:rsidR="00584CAB" w14:paraId="7F6FC537"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E87A7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8.1 Treballar en equip de manera activa, respectuosa i responsable, mostrant iniciativa, comunicant-se de manera efectiva, valorant la diversitat, mostrant empatia i establint relacions saludables basades en el respecte, la igualtat i la resolució pacífica de conflictes.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AEFEC0"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Participar de manera activa i respectuosa en les tasques de grups.</w:t>
            </w:r>
          </w:p>
        </w:tc>
      </w:tr>
      <w:tr w:rsidR="00584CAB" w14:paraId="7D6E17C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EDDB65"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069AD1"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Expressar de manera adequada els diferents punts de vista.</w:t>
            </w:r>
          </w:p>
        </w:tc>
      </w:tr>
      <w:tr w:rsidR="00584CAB" w14:paraId="014D9FF4"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92C43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7E88A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Respectar la diversitat dins un grup.</w:t>
            </w:r>
          </w:p>
        </w:tc>
      </w:tr>
      <w:tr w:rsidR="00584CAB" w14:paraId="215CDE45"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FDFDFA"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52B59"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Establir relacions de respecte entre els components del grup.</w:t>
            </w:r>
          </w:p>
        </w:tc>
      </w:tr>
      <w:tr w:rsidR="00584CAB" w14:paraId="5FCFFD43"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7D2A3"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E87B53"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Resoldre els conflictes de grup a través del diàleg i l’escolta.</w:t>
            </w:r>
          </w:p>
        </w:tc>
      </w:tr>
      <w:tr w:rsidR="00584CAB" w14:paraId="4B8C608D" w14:textId="77777777" w:rsidTr="0012090B">
        <w:tc>
          <w:tcPr>
            <w:tcW w:w="2830"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3E99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CA 8.2 Col·laborar en el repartiment de tasques, assumint i respectant les responsabilitats individuals assignades i emprant estratègies de treball en equip senzilles dirigides a la consecució d'objectius compartits.</w:t>
            </w: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49E5E"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Col·laborar en el repartiment de les tasques de l’equip.</w:t>
            </w:r>
          </w:p>
        </w:tc>
      </w:tr>
      <w:tr w:rsidR="00584CAB" w14:paraId="7FA7BE21"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60EA58"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0B2C1B"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Assumir les responsabilitats assignades per aconseguir els objectius comuns.</w:t>
            </w:r>
          </w:p>
        </w:tc>
      </w:tr>
      <w:tr w:rsidR="00584CAB" w14:paraId="2543D3BC" w14:textId="77777777" w:rsidTr="0012090B">
        <w:tc>
          <w:tcPr>
            <w:tcW w:w="2830"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35EC46" w14:textId="77777777" w:rsidR="00584CAB" w:rsidRDefault="00584CAB" w:rsidP="0012090B">
            <w:pPr>
              <w:suppressAutoHyphens w:val="0"/>
            </w:pPr>
          </w:p>
        </w:tc>
        <w:tc>
          <w:tcPr>
            <w:tcW w:w="5664"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63608"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Emprar recursos i estratègies de treball en equip.</w:t>
            </w:r>
          </w:p>
        </w:tc>
      </w:tr>
    </w:tbl>
    <w:p w14:paraId="361E8C78" w14:textId="77777777" w:rsidR="00584CAB" w:rsidRDefault="00584CAB" w:rsidP="00584CAB">
      <w:pPr>
        <w:pStyle w:val="Standard"/>
        <w:spacing w:after="0" w:line="240" w:lineRule="auto"/>
        <w:rPr>
          <w:rFonts w:ascii="Noto Sans" w:eastAsia="Noto Sans" w:hAnsi="Noto Sans" w:cs="Noto Sans"/>
          <w:b/>
          <w:bCs/>
          <w:sz w:val="18"/>
          <w:szCs w:val="18"/>
        </w:rPr>
      </w:pPr>
    </w:p>
    <w:p w14:paraId="4CFFA1C6" w14:textId="77777777" w:rsidR="00584CAB" w:rsidRDefault="00584CAB" w:rsidP="00584CA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Sabers bàsics</w:t>
      </w:r>
    </w:p>
    <w:p w14:paraId="05EDFC07" w14:textId="77777777" w:rsidR="00584CAB" w:rsidRDefault="00584CAB" w:rsidP="00584CAB">
      <w:pPr>
        <w:pStyle w:val="Standard"/>
        <w:spacing w:after="0" w:line="240" w:lineRule="auto"/>
        <w:rPr>
          <w:rFonts w:ascii="Noto Sans" w:eastAsia="Noto Sans" w:hAnsi="Noto Sans" w:cs="Noto Sans"/>
          <w:sz w:val="18"/>
          <w:szCs w:val="18"/>
        </w:rPr>
      </w:pPr>
    </w:p>
    <w:p w14:paraId="15EA5CE1" w14:textId="77777777" w:rsidR="00584CAB" w:rsidRDefault="00584CAB" w:rsidP="00584CAB">
      <w:pPr>
        <w:pStyle w:val="Standard"/>
        <w:spacing w:after="0" w:line="240" w:lineRule="auto"/>
      </w:pPr>
      <w:r>
        <w:rPr>
          <w:rFonts w:ascii="Noto Sans" w:eastAsia="Noto Sans" w:hAnsi="Noto Sans" w:cs="Noto Sans"/>
          <w:sz w:val="18"/>
          <w:szCs w:val="18"/>
        </w:rPr>
        <w:t>Es concreten a continuació els sabers bàsics organitzats en blocs.</w:t>
      </w:r>
    </w:p>
    <w:p w14:paraId="5AF9F063" w14:textId="77777777" w:rsidR="00584CAB" w:rsidRDefault="00584CAB" w:rsidP="00584CAB">
      <w:pPr>
        <w:pStyle w:val="Standard"/>
        <w:spacing w:after="0" w:line="240" w:lineRule="auto"/>
        <w:rPr>
          <w:rFonts w:ascii="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19561D5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187FF3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A. SENTIT NUMÈRIC</w:t>
            </w:r>
          </w:p>
        </w:tc>
      </w:tr>
      <w:tr w:rsidR="00584CAB" w14:paraId="495ECF95"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7AFABCF" w14:textId="77777777" w:rsidR="00584CAB" w:rsidRDefault="00584CAB" w:rsidP="0012090B">
            <w:pPr>
              <w:pStyle w:val="Standard"/>
              <w:spacing w:after="0" w:line="240" w:lineRule="auto"/>
            </w:pPr>
            <w:r>
              <w:rPr>
                <w:rFonts w:ascii="Noto Sans" w:eastAsia="Noto Sans" w:hAnsi="Noto Sans" w:cs="Noto Sans"/>
                <w:b/>
                <w:bCs/>
                <w:sz w:val="18"/>
                <w:szCs w:val="18"/>
              </w:rPr>
              <w:t>1</w:t>
            </w:r>
            <w:r>
              <w:rPr>
                <w:rFonts w:ascii="Noto Sans" w:eastAsia="Noto Sans" w:hAnsi="Noto Sans" w:cs="Noto Sans"/>
                <w:b/>
                <w:bCs/>
                <w:sz w:val="18"/>
                <w:szCs w:val="18"/>
                <w:shd w:val="clear" w:color="auto" w:fill="F8F8F8"/>
              </w:rPr>
              <w:t>. Comptatge</w:t>
            </w:r>
          </w:p>
        </w:tc>
      </w:tr>
      <w:tr w:rsidR="00584CAB" w14:paraId="67CE221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54E677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BE4F08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8EBC41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3BF118C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FE724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variades de comptatge i recompte sistemàtic en situacions </w:t>
            </w:r>
            <w:r>
              <w:rPr>
                <w:rFonts w:ascii="Noto Sans" w:eastAsia="Noto Sans" w:hAnsi="Noto Sans" w:cs="Noto Sans"/>
                <w:sz w:val="18"/>
                <w:szCs w:val="18"/>
              </w:rPr>
              <w:lastRenderedPageBreak/>
              <w:t>de la vida quotidiana en quantitats fins al 999.</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72977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Estratègies variades de comptatge i recompte sistemàtic en situacions de la vida quotidiana en quantitats fins al 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294DE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9E6E0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BCB857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516B2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87B81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variades de comptatge i recompte sistemàtic en situacions de la vida quotidiana en quantitats fins al 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AE21C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53680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ED0065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D63F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7815DF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ordinals del 1r al 10è en situacions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FF898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4BD8F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7B3ED9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8F82A1"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934A9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ordinals del 1r al 20è en situacions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A105C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67805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B0BADA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AF6F9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59A0C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796B06"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1030CF6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10DB4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variades de comptatge, recompte sistemàtic i adaptació del comptatge a la grandària dels números en situacions de la vida quotidiana en quantitats fins al 9999.</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B8C17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variades de comptatge i recompte sistemàtic en situacions de la vida quotidiana en quantitats fins al 9.999.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E3563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7031B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66E0F1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90FDD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677BD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variades de comptatge i recompte sistemàtic en situacions de la vida quotidiana en quantitats fins al 99.999.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106092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99B2D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46774F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458EF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89863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ordinals fins al trentè en situacions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EE137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86E8EC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D0E8A2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FF861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C90AEF" w14:textId="77777777" w:rsidR="00584CAB" w:rsidRDefault="00584CA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B54B17" w14:textId="77777777" w:rsidR="00584CAB" w:rsidRDefault="00584CAB" w:rsidP="0012090B">
            <w:pPr>
              <w:pStyle w:val="Standard"/>
              <w:spacing w:after="0" w:line="240" w:lineRule="auto"/>
              <w:jc w:val="center"/>
              <w:rPr>
                <w:rFonts w:ascii="Noto Sans" w:hAnsi="Noto Sans" w:cs="Noto Sans"/>
                <w:b/>
                <w:bCs/>
                <w:sz w:val="18"/>
                <w:szCs w:val="18"/>
              </w:rPr>
            </w:pPr>
            <w:r>
              <w:rPr>
                <w:rFonts w:ascii="Noto Sans" w:hAnsi="Noto Sans" w:cs="Noto Sans"/>
                <w:b/>
                <w:bCs/>
                <w:sz w:val="18"/>
                <w:szCs w:val="18"/>
              </w:rPr>
              <w:t>6è</w:t>
            </w:r>
          </w:p>
        </w:tc>
      </w:tr>
      <w:tr w:rsidR="00584CAB" w14:paraId="3A6FE19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D690A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variades de comptatge, recompte sistemàtic i adaptació del comptatge a la grandària dels números en situacions de la vida quotidiana.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77F6A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variades de comptatge, recompte sistemàtic i adaptació del comptatge a la mida dels nombres en situacions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3EA0B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A9495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128CE0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2EBDF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3A919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ordinals en situacions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EFEDD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848D2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C96BC07"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575359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Quantitat</w:t>
            </w:r>
          </w:p>
        </w:tc>
      </w:tr>
      <w:tr w:rsidR="00584CAB" w14:paraId="57B5325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DB812E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9BA619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E3EBBB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030E20F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5987B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Estimacions raonades de quantitats en contextos de resolució de problemes.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B8CD0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Estimacions raonades de quantitats fins al 99 en contextos de resolució de problemes. Arrodoniment de nombres naturals a la desena. </w:t>
            </w:r>
            <w:r>
              <w:rPr>
                <w:rFonts w:ascii="Noto Sans" w:eastAsia="Times New Roman" w:hAnsi="Noto Sans" w:cs="Noto Sans"/>
                <w:sz w:val="18"/>
                <w:szCs w:val="18"/>
                <w:lang w:eastAsia="es-ES"/>
              </w:rPr>
              <w:tab/>
              <w:t xml:space="preserve"> </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9E52F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E0D9B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5A419C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3A6D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F4F47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Estimacions raonades de quantitats fins al 999 en contextos de resolució de problemes. Arrodoniment de nombres naturals a la desena.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C52EF4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4B1D77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1A5542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7E5C9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representació (inclosa la recta numèrica i amb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composició, descomposició i recomposició de nombres naturals fins a 999.</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B39AA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fins al 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4195B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18A60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E9C770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991F5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3547D5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fins al 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B5A1F1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B66B78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6FA679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F73C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5A700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 de la posició de les xifres d’un nombre (unitats i desenes).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5881C8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BC118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C9D43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6551E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03749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 de la posició de les xifres d’un nombre (unitats, desenes i centenes).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9C99C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C32C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2FDF4F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40B7B1"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D3F5A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fins al 99 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F84580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327D4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037676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ABD3E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EDA19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fins al 999 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5CA85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1B3224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F2AF76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875B5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BC8394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Composició i descomposició de nombres en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B4936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CAF52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BFC588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61693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0ED55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Composició i descomposició de nombres en centenes,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1C8EA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99812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A28B0B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DD4F6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3C98E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Recomposició de nombres fins al 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C3D3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58B402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5B8258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11590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291C3C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Recomposició de nombres fins al 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0F84E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76A57D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98C58E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855B4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Representació d'una mateixa quantitat de diferents formes (</w:t>
            </w:r>
            <w:proofErr w:type="spellStart"/>
            <w:r>
              <w:rPr>
                <w:rFonts w:ascii="Noto Sans" w:eastAsia="Noto Sans" w:hAnsi="Noto Sans" w:cs="Noto Sans"/>
                <w:sz w:val="18"/>
                <w:szCs w:val="18"/>
              </w:rPr>
              <w:t>manipulativa</w:t>
            </w:r>
            <w:proofErr w:type="spellEnd"/>
            <w:r>
              <w:rPr>
                <w:rFonts w:ascii="Noto Sans" w:eastAsia="Noto Sans" w:hAnsi="Noto Sans" w:cs="Noto Sans"/>
                <w:sz w:val="18"/>
                <w:szCs w:val="18"/>
              </w:rPr>
              <w:t xml:space="preserve">, gràfica o numèrica) i estratègies </w:t>
            </w:r>
            <w:r>
              <w:rPr>
                <w:rFonts w:ascii="Noto Sans" w:eastAsia="Noto Sans" w:hAnsi="Noto Sans" w:cs="Noto Sans"/>
                <w:sz w:val="18"/>
                <w:szCs w:val="18"/>
              </w:rPr>
              <w:lastRenderedPageBreak/>
              <w:t>d'elecció de la representació adequada per a cada situació o problema.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0B907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Comparació i ordenació de nombres: major, menor, igual.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B18E1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7A46A3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1EA07D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3AD52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41121F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la recta numèrica.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5031C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91A81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589E49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BB79E"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00138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FAB1F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71AC7B8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132D8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i tècniques d'interpretació i manipulació de l'ordre de magnitud dels números (desenes, centenes i </w:t>
            </w:r>
            <w:proofErr w:type="spellStart"/>
            <w:r>
              <w:rPr>
                <w:rFonts w:ascii="Noto Sans" w:eastAsia="Noto Sans" w:hAnsi="Noto Sans" w:cs="Noto Sans"/>
                <w:sz w:val="18"/>
                <w:szCs w:val="18"/>
              </w:rPr>
              <w:t>mil·lers</w:t>
            </w:r>
            <w:proofErr w:type="spellEnd"/>
            <w:r>
              <w:rPr>
                <w:rFonts w:ascii="Noto Sans" w:eastAsia="Noto Sans" w:hAnsi="Noto Sans" w:cs="Noto Sans"/>
                <w:sz w:val="18"/>
                <w:szCs w:val="18"/>
              </w:rPr>
              <w:t>).</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C56DA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i tècniques d'interpretació i manipulació de l'ordre de magnitud dels nombres (unitats, desenes, centenes i </w:t>
            </w:r>
            <w:proofErr w:type="spellStart"/>
            <w:r>
              <w:rPr>
                <w:rFonts w:ascii="Noto Sans" w:eastAsia="Times New Roman" w:hAnsi="Noto Sans" w:cs="Noto Sans"/>
                <w:sz w:val="18"/>
                <w:szCs w:val="18"/>
                <w:lang w:eastAsia="es-ES"/>
              </w:rPr>
              <w:t>mil·lers</w:t>
            </w:r>
            <w:proofErr w:type="spellEnd"/>
            <w:r>
              <w:rPr>
                <w:rFonts w:ascii="Noto Sans" w:eastAsia="Times New Roman" w:hAnsi="Noto Sans" w:cs="Noto Sans"/>
                <w:sz w:val="18"/>
                <w:szCs w:val="18"/>
                <w:lang w:eastAsia="es-ES"/>
              </w:rPr>
              <w: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0B831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B00B3F"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r>
      <w:tr w:rsidR="00584CAB" w14:paraId="0D14B76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0CC03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37D34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 de la posició de les xifres d’un nombre.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B132F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FC3F4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D2572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CCA2C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8D037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i tècniques d'interpretació i manipulació de l'ordre de magnitud dels nombres (desenes, centenes, </w:t>
            </w:r>
            <w:proofErr w:type="spellStart"/>
            <w:r>
              <w:rPr>
                <w:rFonts w:ascii="Noto Sans" w:eastAsia="Times New Roman" w:hAnsi="Noto Sans" w:cs="Noto Sans"/>
                <w:sz w:val="18"/>
                <w:szCs w:val="18"/>
                <w:lang w:eastAsia="es-ES"/>
              </w:rPr>
              <w:t>mil·lers</w:t>
            </w:r>
            <w:proofErr w:type="spellEnd"/>
            <w:r>
              <w:rPr>
                <w:rFonts w:ascii="Noto Sans" w:eastAsia="Times New Roman" w:hAnsi="Noto Sans" w:cs="Noto Sans"/>
                <w:sz w:val="18"/>
                <w:szCs w:val="18"/>
                <w:lang w:eastAsia="es-ES"/>
              </w:rPr>
              <w:t xml:space="preserve">, unitats i desenes de </w:t>
            </w:r>
            <w:proofErr w:type="spellStart"/>
            <w:r>
              <w:rPr>
                <w:rFonts w:ascii="Noto Sans" w:eastAsia="Times New Roman" w:hAnsi="Noto Sans" w:cs="Noto Sans"/>
                <w:sz w:val="18"/>
                <w:szCs w:val="18"/>
                <w:lang w:eastAsia="es-ES"/>
              </w:rPr>
              <w:t>mil·ler</w:t>
            </w:r>
            <w:proofErr w:type="spellEnd"/>
            <w:r>
              <w:rPr>
                <w:rFonts w:ascii="Noto Sans" w:eastAsia="Times New Roman" w:hAnsi="Noto Sans" w:cs="Noto Sans"/>
                <w:sz w:val="18"/>
                <w:szCs w:val="18"/>
                <w:lang w:eastAsia="es-ES"/>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CA79A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A9762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D3CFD5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A79B2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Estimacions i aproximacions raonades de quantitats en contextos de resolució de problemes.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F7250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Estimacions i aproximacions raonades de quantitats en contextos de resolució de problemes. Arrodoniment de números naturals a la desena i centena.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53F71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3B627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12398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CEEBF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3F068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Estimacions i aproximacions raonades de quantitats en contextos de resolució de problemes.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4EAFBF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D0AA5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01F214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94EED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9BD0A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Aproximació a la desena, a la centena i a la unitat de </w:t>
            </w:r>
            <w:proofErr w:type="spellStart"/>
            <w:r>
              <w:rPr>
                <w:rFonts w:ascii="Noto Sans" w:eastAsia="Times New Roman" w:hAnsi="Noto Sans" w:cs="Noto Sans"/>
                <w:sz w:val="18"/>
                <w:szCs w:val="18"/>
                <w:lang w:eastAsia="es-ES"/>
              </w:rPr>
              <w:t>mil·ler</w:t>
            </w:r>
            <w:proofErr w:type="spellEnd"/>
            <w:r>
              <w:rPr>
                <w:rFonts w:ascii="Noto Sans" w:eastAsia="Times New Roman" w:hAnsi="Noto Sans" w:cs="Noto Sans"/>
                <w:sz w:val="18"/>
                <w:szCs w:val="18"/>
                <w:lang w:eastAsia="es-ES"/>
              </w:rPr>
              <w:t xml:space="preserve"> més propera d’un nombre donat.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59F6E9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62FA0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3AF5C1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4CA44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representació (inclosa la recta numèrica i amb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composició, descomposició i recomposició de nombres naturals fins a 9999.</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847A29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fins a 4 xifres.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366B4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BE618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F1C7E1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6DC4F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29F7F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fins a 5 xifres.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19CBF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B1ABE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7FA026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1EACB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D40F2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(inclosa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fins al 9.999.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56AAA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DEA8A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2A9E3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3A6E6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A92D9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(inclosa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fins al 99.999.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47F0F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F358F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23007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85220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7686C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Composició i descomposició de nombres en </w:t>
            </w:r>
            <w:proofErr w:type="spellStart"/>
            <w:r>
              <w:rPr>
                <w:rFonts w:ascii="Noto Sans" w:eastAsia="Times New Roman" w:hAnsi="Noto Sans" w:cs="Noto Sans"/>
                <w:sz w:val="18"/>
                <w:szCs w:val="18"/>
                <w:lang w:eastAsia="es-ES"/>
              </w:rPr>
              <w:t>mil·lers</w:t>
            </w:r>
            <w:proofErr w:type="spellEnd"/>
            <w:r>
              <w:rPr>
                <w:rFonts w:ascii="Noto Sans" w:eastAsia="Times New Roman" w:hAnsi="Noto Sans" w:cs="Noto Sans"/>
                <w:sz w:val="18"/>
                <w:szCs w:val="18"/>
                <w:lang w:eastAsia="es-ES"/>
              </w:rPr>
              <w:t>, centenes,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1DA19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1CDE0A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C9378D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936FB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31287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Composició i descomposició de nombres en unitats i desenes de </w:t>
            </w:r>
            <w:proofErr w:type="spellStart"/>
            <w:r>
              <w:rPr>
                <w:rFonts w:ascii="Noto Sans" w:eastAsia="Times New Roman" w:hAnsi="Noto Sans" w:cs="Noto Sans"/>
                <w:sz w:val="18"/>
                <w:szCs w:val="18"/>
                <w:lang w:eastAsia="es-ES"/>
              </w:rPr>
              <w:t>mil·lers</w:t>
            </w:r>
            <w:proofErr w:type="spellEnd"/>
            <w:r>
              <w:rPr>
                <w:rFonts w:ascii="Noto Sans" w:eastAsia="Times New Roman" w:hAnsi="Noto Sans" w:cs="Noto Sans"/>
                <w:sz w:val="18"/>
                <w:szCs w:val="18"/>
                <w:lang w:eastAsia="es-ES"/>
              </w:rPr>
              <w:t>, centenes,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EAB33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EA88E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E29846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F7F1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0B44A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Recomposició de nombres en </w:t>
            </w:r>
            <w:proofErr w:type="spellStart"/>
            <w:r>
              <w:rPr>
                <w:rFonts w:ascii="Noto Sans" w:eastAsia="Times New Roman" w:hAnsi="Noto Sans" w:cs="Noto Sans"/>
                <w:sz w:val="18"/>
                <w:szCs w:val="18"/>
                <w:lang w:eastAsia="es-ES"/>
              </w:rPr>
              <w:t>mil·lers</w:t>
            </w:r>
            <w:proofErr w:type="spellEnd"/>
            <w:r>
              <w:rPr>
                <w:rFonts w:ascii="Noto Sans" w:eastAsia="Times New Roman" w:hAnsi="Noto Sans" w:cs="Noto Sans"/>
                <w:sz w:val="18"/>
                <w:szCs w:val="18"/>
                <w:lang w:eastAsia="es-ES"/>
              </w:rPr>
              <w:t>, centenes,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54EC4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F9D33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F5205B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95AE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B22B7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Recomposició de nombres en unitats i desenes de </w:t>
            </w:r>
            <w:proofErr w:type="spellStart"/>
            <w:r>
              <w:rPr>
                <w:rFonts w:ascii="Noto Sans" w:eastAsia="Times New Roman" w:hAnsi="Noto Sans" w:cs="Noto Sans"/>
                <w:sz w:val="18"/>
                <w:szCs w:val="18"/>
                <w:lang w:eastAsia="es-ES"/>
              </w:rPr>
              <w:t>mil·ler</w:t>
            </w:r>
            <w:proofErr w:type="spellEnd"/>
            <w:r>
              <w:rPr>
                <w:rFonts w:ascii="Noto Sans" w:eastAsia="Times New Roman" w:hAnsi="Noto Sans" w:cs="Noto Sans"/>
                <w:sz w:val="18"/>
                <w:szCs w:val="18"/>
                <w:lang w:eastAsia="es-ES"/>
              </w:rPr>
              <w:t>, centenes, desenes i unitats.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A392C6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690E2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5B7918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1A222" w14:textId="77777777" w:rsidR="00584CAB" w:rsidRDefault="00584CAB" w:rsidP="0012090B">
            <w:pPr>
              <w:pStyle w:val="Standard"/>
              <w:spacing w:after="0" w:line="240" w:lineRule="auto"/>
            </w:pPr>
            <w:r>
              <w:rPr>
                <w:rFonts w:ascii="Noto Sans" w:eastAsia="Times New Roman" w:hAnsi="Noto Sans" w:cs="Noto Sans"/>
                <w:sz w:val="18"/>
                <w:szCs w:val="18"/>
                <w:lang w:eastAsia="es-ES"/>
              </w:rPr>
              <w:t>Representació d'una mateixa quantitat de diferents formes (</w:t>
            </w:r>
            <w:proofErr w:type="spellStart"/>
            <w:r>
              <w:rPr>
                <w:rFonts w:ascii="Noto Sans" w:eastAsia="Times New Roman" w:hAnsi="Noto Sans" w:cs="Noto Sans"/>
                <w:sz w:val="18"/>
                <w:szCs w:val="18"/>
                <w:lang w:eastAsia="es-ES"/>
              </w:rPr>
              <w:t>manipulativa</w:t>
            </w:r>
            <w:proofErr w:type="spellEnd"/>
            <w:r>
              <w:rPr>
                <w:rFonts w:ascii="Noto Sans" w:eastAsia="Times New Roman" w:hAnsi="Noto Sans" w:cs="Noto Sans"/>
                <w:sz w:val="18"/>
                <w:szCs w:val="18"/>
                <w:lang w:eastAsia="es-ES"/>
              </w:rPr>
              <w:t>, gràfica o numèrica) i estratègies d'elecció de la representació adequada per a cada situació o problema.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A5C0B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i ordenació de nombres naturals fins a 4 xifres.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DF794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3BC31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81D302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57023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FDFDA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i ordenació de nombres naturals fins a 5 xifres.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F9F16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BAEB33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4E456C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DEC0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Fraccions pròpies amb denominador fins a 12 en contextos 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0E41BD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Fraccions pròpies amb denominador fins al 8 en contextos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0BC38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059823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24B63E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E32835"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8A270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Fraccions pròpies amb denominador fins al 12 en contextos de la vida quotidiana.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085D6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F54B0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68FEEE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45003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253F2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39B0C"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62CF751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CD021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Estratègies i tècniques d'interpretació i manipulació de l'ordre de magnitud dels números.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D4FA1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i tècniques d'interpretació i manipulació de l'ordre de magnitud dels nombres (dècima i centèsima).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8B8C9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9C575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1DD113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CB5D4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C54A0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i tècniques d'interpretació i manipulació de l'ordre de magnitud dels nombres (dècima, centèsima i mil·lèsima).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B69A7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513EA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661E7D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EB2E1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Estimacions i aproximacions raonades de quantitats en contextos de resolució de problemes.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1534B5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Estimacions i aproximacions raonades de quantitats en contextos de resolució de problemes. Arrodoniment de números naturals a la desena i centena, i arrodoniment de nombres decimals a la dècima i centèsima.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7F456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95EAE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1B0F30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077B2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B0D019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Estimacions i aproximacions raonades de quantitats en contextos de resolució de problemes. Arrodoniment de números naturals a la desena, centena i </w:t>
            </w:r>
            <w:proofErr w:type="spellStart"/>
            <w:r>
              <w:rPr>
                <w:rFonts w:ascii="Noto Sans" w:eastAsia="Times New Roman" w:hAnsi="Noto Sans" w:cs="Noto Sans"/>
                <w:sz w:val="18"/>
                <w:szCs w:val="18"/>
                <w:lang w:eastAsia="es-ES"/>
              </w:rPr>
              <w:t>mil·ler</w:t>
            </w:r>
            <w:proofErr w:type="spellEnd"/>
            <w:r>
              <w:rPr>
                <w:rFonts w:ascii="Noto Sans" w:eastAsia="Times New Roman" w:hAnsi="Noto Sans" w:cs="Noto Sans"/>
                <w:sz w:val="18"/>
                <w:szCs w:val="18"/>
                <w:lang w:eastAsia="es-ES"/>
              </w:rPr>
              <w:t xml:space="preserve"> i arrodoniment de nombres decimals a la dècima, centèsima i mil·lèsima.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02664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199D3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71BDF9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898F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Lectura, representació (inclosa la recta numèrica i amb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composició, descomposició i recomposició de nombres naturals i decimals fins a les mil·lèsimes.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C1A08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i decimals fins a les centèsimes.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3983D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8291B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9DA121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5D3E61"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2EF49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Lectura i escriptura de nombres naturals i decimals fins a les mil·lèsimes.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6B221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07E49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0608DA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F5830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B1837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i decimals (inclosa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fins a les centèsimes.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0DE5F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F3C1E3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DC46D1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283AA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5F0ED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Representació de nombres naturals i decimals (inclosa la recta numèrica i amb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fins a les mil·lèsimes.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C8C60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761609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DE5211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9996B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38E83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Composició i descomposició de nombres naturals i decimals fins a les centèsimes.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3257A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5AA12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41D55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2897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FCFFFC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Composició i descomposició de nombres naturals i decimals fins a les mil·lèsimes.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9470E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BD02B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3B0A14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5CA2B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DB02E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Recomposició de nombres naturals i decimals fins a les centèsimes.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0A0E7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D8A7F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523DB4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8B00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F6116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Recomposició de nombres naturals i decimals fins a les mil·lèsimes.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C07595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FC2BA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E8EA0B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A0B17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EC5580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nombres romans.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CE118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8348D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21FE5A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B9992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Fraccions i decimals per expressar quantitats en contextos de la vida quotidiana i elecció de la millor representació per a cada situació o problema.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3537E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Fraccions i decimals per expressar quantitats en contextos de la vida quotidiana i elecció de la millor representació per a cada situació o problema.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AD438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04398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2851E80"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0CBB24F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Sentit de les operacions</w:t>
            </w:r>
          </w:p>
        </w:tc>
      </w:tr>
      <w:tr w:rsidR="00584CAB" w14:paraId="52B0D6B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EFCC0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72CC8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1C8F4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05F7612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2A922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de càlcul mental amb nombres naturals fins a 999.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35FAA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bàsiques de càlcul mental amb nombres naturals fins al 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DD7E4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42710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A14F49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6EAC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77AF8A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bàsiques de càlcul mental amb nombres naturals fins al 999.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3A185B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93AB0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3E75DB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F86F3E"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reconeixement de quines operacions simples (suma, resta, multiplicació, divisió com a repartiment i partició) són útils per resoldre situacions contextualitzades.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D0794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Utilitat en situacions contextualitzades de la suma duent (fins a dos sumands) i la resta sense dur de nombres naturals fins al 99 resoltes amb flexibilitat i sentit.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9CAB91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2BAF0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6A0A4A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20C3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9B8DA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Utilitat en situacions contextualitzades de la suma duent (fins a tres sumands) i la resta duent-ne de nombres naturals fins al 999 resoltes amb </w:t>
            </w:r>
            <w:r>
              <w:rPr>
                <w:rFonts w:ascii="Noto Sans" w:eastAsia="Times New Roman" w:hAnsi="Noto Sans" w:cs="Noto Sans"/>
                <w:sz w:val="18"/>
                <w:szCs w:val="18"/>
                <w:lang w:eastAsia="es-ES"/>
              </w:rPr>
              <w:lastRenderedPageBreak/>
              <w:t>flexibilitat i sentit. Estratègies, eines de resolució i propietats.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96C45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F73B0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FBB7BB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D9997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Suma i resta de nombres naturals resoltes amb flexibilitat i sentit: utilitat en situacions contextualitzades, estratègies i eines de resolució i propietats i ús de diferents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E0912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Aplicació de la propietat commutativa de la suma.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2CED0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8E861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7D82E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87223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39151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Aplicació de la propietat commutativa i iniciació a la propietat associativa de la suma.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EADD2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633448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81E3113"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7DE22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B098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8A565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0909A19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4D82F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de càlcul mental amb nombres naturals i fraccions.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A6082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bàsiques de càlcul mental amb nombres naturals de més de dues xifres aplicades a la resolució de problemes.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92E86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EB82E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E17410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884D2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504DFA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càlcul mental amb nombres naturals de més de tres xifres i fraccions aplicades a la resolució de problemes.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06027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9A14A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A25CCB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278FA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de reconeixement de quines operacions simples (suma, resta, multiplicació, divisió com a repartiment i partició) són útils per resoldre situacions contextualitzades.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BDC94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reconeixement de quines operacions simples o combinades (suma, resta, multiplicació, divisió com a repartiment i partició) són útils per resoldre situacions contextualitzades.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DFDF6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F89F26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E64217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2B33C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Construcció de les taules de multiplicar recolzant-se en nombre de vegades, suma repetida o disposició en quadrícules.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6EA5C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Construcció de les taules de multiplicar recolzant-se en nombre de vegades, suma repetida o disposició en quadrícules.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DA6B2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DA94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D85037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65E60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Suma, resta, multiplicació i divisió de nombres naturals resoltes amb flexibilitat i sentit en situacions contextualitzades: estratègies i eines de resolució i propietats i ús de diferents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36225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Suma, resta (fins a quatre xifres), multiplicació (per una xifra) i divisió (enters per nombres d’una xifra) de nombres naturals resoltes amb flexibilitat i sentit en situacions contextualitzades: estratègies i eines de resolució i propietats...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D012E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71598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1D490C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E38BB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745D0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Suma, resta (fins a quatre xifres), multiplicació (per una, dues xifres i per la unitat seguida de zeros) i divisió (enters per nombres d’una i dues xifres) de nombres naturals resoltes amb flexibilitat i sentit en situacions contextualitzades: estratègies i eines de resolució i propietats. </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22869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491A0D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1AEC99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C3FED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15177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Mètode de divisió no compacte.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831E60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5284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63F7AA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78CC6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A471CE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 commutativa i associativa de la suma i inici a la propietat associativa de la suma i del producte.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2CC9D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47597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18416C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51256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0146D8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 commutativa i associativa de la suma i propietat associativa de la suma i del producte.</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ABACC2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36D48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6D7FED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6AEB6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D55B6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1F825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5B904DB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59A4D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de càlcul mental amb nombres naturals, fraccions i decimals.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1611F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Elecció i ús d’estratègies de càlcul mental amb nombres naturals, fraccions i decimals aplicant-les a la resolució de problemes.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BD0C1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85F83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2F14BA1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02495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C52D2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i ús d’estratègies de càlcul mental amb nombres naturals, fraccions i decimals aplicant-les a la resolució de problemes.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613B9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38835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3E2F76B"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33D16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Estratègies de reconeixement de quines operacions simples o combinades (suma, resta, multiplicació, divisió) són útils per resoldre situacions contextualitzades.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F46BF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reconeixement de quines operacions senzilles o combinades (suma, resta, multiplicació, divisió) són útils per resoldre situacions contextualitzades.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DE30D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040FE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833EDC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3AB04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78A00B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comprovació de resultats.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4A53A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78327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BA17C7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366F4C"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Suma, resta, multiplicació i divisió de nombres naturals resoltes amb flexibilitat i sentit en situacions contextualitzades: estratègies i eines de resolució i propietats i ús de diferents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258755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Suma, resta, multiplicació i divisió de nombres naturals resoltes amb flexibilitat i sentit en situacions contextualitzades: estratègies i eines de resolució i propietats. </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99CC4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3E21B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33CB1E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2FF601"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FD875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Utilització dels algorismes de les operacions.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3DDB9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1CFDA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33171E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8300B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BFD6C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Equivalències entre nombres naturals, fraccions i decimals.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9F901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68CA9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9F9588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EA88D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290CAF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 commutativa i associativa de la suma, propietat associativa de la suma i del producte, i iniciació a la propietat distributiva de la multiplicació respecte a la suma.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C65EC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2F19B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BD4D87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C5A93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F9F7C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Operacions combinades. Jerarquia de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A361B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E95E5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CC27EB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8040A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3D9CE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 commutativa i associativa de la suma, propietat associativa de la suma i del producte i distributiva de la multiplicació respecte a la suma.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B8963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867AF7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6CA4EC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4AF5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Potència com a producte de factors iguals. Quadrats i cubs.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485E2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Potències de nombres naturals com a producte de factors iguals. Quadrats i cubs.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4FB53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E7AC4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E2493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3D20B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61C6F5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Descomposició d’un nombre en suma de potències de base 10.</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E7F6D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CF512E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8CD570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1F5FA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A65F7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Arrel quadrada: concepte i estimació.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AA30F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325B63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694D34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9117C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497AB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Operacions combinades. Característiques i jerarquia de realització.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AF5A76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23197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465BF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7A3DF5"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A7C0D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Operacions amb nombres decimals i amb fraccions.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9CB91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76674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ACD37D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772D6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de resolució d'operacions aritmètiques (amb nombres naturals, decimals i fraccions) amb flexibilitat i sentit: mentalment, de manera escrita o amb calculadora o amb diferents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utilitat en situacions contextualitzades i propietats.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16D02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resolució d'operacions aritmètiques (amb nombres naturals, decimals i fraccions) amb flexibilitat i sentit: mentalment, de manera escrita o amb calculadora; utilitat en situacions contextualitzades i propietats.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3BE69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80A362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E8C1F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3DE4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D2A22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Demostració de la correcció en la resolució de problemes i la seva coherència en el context plantejat.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A3AEF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7D5E0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BD74BA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09CD65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4. Relacions</w:t>
            </w:r>
          </w:p>
        </w:tc>
      </w:tr>
      <w:tr w:rsidR="00584CAB" w14:paraId="7F30B54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D7E182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971DC9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027BAA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06E09D3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A6E3A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Sistema de numeració de base deu (fins al 999): aplicació de les relacions que genera en les operacions.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78FB9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fins al 99: aplicació de les relacions que genera en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F590CA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48187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777566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FB77EE" w14:textId="77777777" w:rsidR="00584CAB" w:rsidRDefault="00584CAB" w:rsidP="0012090B">
            <w:pPr>
              <w:suppressAutoHyphens w:val="0"/>
            </w:pPr>
          </w:p>
        </w:tc>
        <w:tc>
          <w:tcPr>
            <w:tcW w:w="5103"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5734CD7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fins al 999: aplicació de les relacions que genera en les operacions.</w:t>
            </w:r>
          </w:p>
        </w:tc>
        <w:tc>
          <w:tcPr>
            <w:tcW w:w="567"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1FBB063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64E9C6A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8FAB3A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3B784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Nombres naturals en contextos de la vida </w:t>
            </w:r>
            <w:r>
              <w:rPr>
                <w:rFonts w:ascii="Noto Sans" w:eastAsia="Noto Sans" w:hAnsi="Noto Sans" w:cs="Noto Sans"/>
                <w:sz w:val="18"/>
                <w:szCs w:val="18"/>
              </w:rPr>
              <w:lastRenderedPageBreak/>
              <w:t>quotidiana: comparació i ordenació.</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83009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Nombres naturals (0 al 99) en contextos de la vida quotidiana: comparació i ordenació.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BB23F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5F4C3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36C154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A6B2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7C8E9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naturals (0 al 999) en contextos de la vida quotidiana: comparació i ordenació.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76A97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4F408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6134A6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79E7A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B943B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Sèries ascendents i descendents en cadències d'1, 2, 5 i 10 a partir d'un nombre donat.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66BC7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58C89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53A44E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192DB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FB0A4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Sèries ascendents i descendents en cadències de 2, 3, 4, 5, 10 i 100, a partir d’un nombre donat i de cadència de 25 i 50 a partir d’un nombre acabat en 0 en 5.</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C67FB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1D75B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20C5B9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720DB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Relacions entre la suma i la resta: aplicació en contextos quotidians.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84D72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entre la suma i la resta: aplicació en contextos quotidians.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C3F03C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80D8D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D83B1C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22B0B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0E2DFF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Aproximació al concepte intuïtiu de la multiplicació com a suma de sumands iguals.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AB694A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7235B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0AE351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478D2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FF396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49362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0D6BA02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716B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Sistema de numeració de base deu (fins al 9999): aplicació de les relacions que genera en les operacions.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A6FF54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(fins al 9.999): aplicació de les relacions que genera en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225DF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7CBD0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74F0A5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EB3135" w14:textId="77777777" w:rsidR="00584CAB" w:rsidRDefault="00584CAB" w:rsidP="0012090B">
            <w:pPr>
              <w:suppressAutoHyphens w:val="0"/>
            </w:pPr>
          </w:p>
        </w:tc>
        <w:tc>
          <w:tcPr>
            <w:tcW w:w="5103"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7DCBBDE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(fins al 99.999): aplicació de les relacions que genera en les operacions. </w:t>
            </w:r>
          </w:p>
        </w:tc>
        <w:tc>
          <w:tcPr>
            <w:tcW w:w="567"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0C42411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64C7929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617BB9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4C658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Nombres naturals i fraccions en contextos de la vida quotidiana: comparació i ordenació.</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DFAF2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naturals en contextos de la vida quotidiana: comparació i ordenació.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5047F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E5707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EA154B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83E16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6AEE9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naturals i fraccions en contextos de la vida quotidiana: comparació i ordenació.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4F8C9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D15B1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AF768B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3B702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4B790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Sèries ascendents i descendents amb diferents cadències.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6F56C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615B4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94EEC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7A127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23707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Fraccions en contextos de la vida quotidiana: comparació i ordenació de fraccions amb el mateix denominador.</w:t>
            </w:r>
            <w:r>
              <w:rPr>
                <w:rFonts w:ascii="Noto Sans" w:eastAsia="Times New Roman" w:hAnsi="Noto Sans" w:cs="Noto Sans"/>
                <w:sz w:val="18"/>
                <w:szCs w:val="18"/>
                <w:lang w:eastAsia="es-ES"/>
              </w:rPr>
              <w:tab/>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9D79A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50533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2670CB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99DA2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Relacions entre la suma i la resta; i la multiplicació i la divisió: aplicació en contextos quotidians.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53066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entre la suma i la resta, i la multiplicació i la divisió. Aplicació en contextos quotidians.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29570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FCE84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6348B4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5F68B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4078EA"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6B735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6E98BF7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FDEE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Sistema de numeració de base deu (nombres naturals i decimals fins a les mil·lèsimes): aplicació de les relacions que genera en les operacions.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A677D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(nombres naturals i decimals fins a les centèsimes): aplicació de les relacions que genera en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2514B7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C95A4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5D9812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F60D1F" w14:textId="77777777" w:rsidR="00584CAB" w:rsidRDefault="00584CAB" w:rsidP="0012090B">
            <w:pPr>
              <w:suppressAutoHyphens w:val="0"/>
            </w:pPr>
          </w:p>
        </w:tc>
        <w:tc>
          <w:tcPr>
            <w:tcW w:w="5103"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1E6256D3"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de numeració de base deu (nombres naturals i decimals fins a les mil·lèsimes): aplicació de les relacions que genera en les operacions.</w:t>
            </w:r>
          </w:p>
        </w:tc>
        <w:tc>
          <w:tcPr>
            <w:tcW w:w="567"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3DA99A2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4" w:space="0" w:color="000000"/>
              <w:right w:val="single" w:sz="6" w:space="0" w:color="000000"/>
            </w:tcBorders>
            <w:tcMar>
              <w:top w:w="0" w:type="dxa"/>
              <w:left w:w="5" w:type="dxa"/>
              <w:bottom w:w="0" w:type="dxa"/>
              <w:right w:w="5" w:type="dxa"/>
            </w:tcMar>
          </w:tcPr>
          <w:p w14:paraId="2E8C425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07B2C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BCF6B" w14:textId="77777777" w:rsidR="00584CAB" w:rsidRDefault="00584CAB" w:rsidP="0012090B">
            <w:pPr>
              <w:pStyle w:val="Standard"/>
              <w:spacing w:after="0" w:line="240" w:lineRule="auto"/>
            </w:pPr>
            <w:r>
              <w:rPr>
                <w:rFonts w:ascii="Noto Sans" w:eastAsia="Noto Sans" w:hAnsi="Noto Sans" w:cs="Noto Sans"/>
                <w:sz w:val="18"/>
                <w:szCs w:val="18"/>
              </w:rPr>
              <w:t>Nombres naturals, fraccions i decimals fins a les mil·lèsimes en contextos de la vida quotidiana: comparació i ordenació.</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90FC1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Nombres naturals, fraccions i decimals fins a les mil·lèsimes en contextos de la vida quotidiana: comparació i ordenació.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23A50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7E802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2C5FD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38A1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B5547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Sèries ascendents i descendents amb diferents cadències.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77523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991BA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B4FC71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88D3F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Relacions entre les operacions aritmètiques: aplicació en contextos quotidians.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380C6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entre les operacions aritmètiques: aplicació en contextos quotidians.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3FF6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5D4C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733447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962C3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de divisibilitat: múltiples i divisors.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2B899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de divisibilitat: múltiples i divisors. Introducció als nombres primers i compostos.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4AE5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5962E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98B625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D5F381"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EB5BE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de divisibilitat: múltiples i divisors. Criteris de divisibilitat per 2, 5 i 10. Nombres primers i compostos.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32788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4790D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62EE02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496BB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2B634D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Mínim comú múltiple. Màxim comú divisor. Introducció al concepte i aplicació a problemes contextualitzats. Estratègies de cerca de solucions.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1591B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83039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CB53D3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5AEA0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fraccions senzilles, decimals i percentatges.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D0D38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fraccions senzilles, decimals i percentatges.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50AD3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125E3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E16512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FA740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40D1A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Equivalències entre les unitats del sistema de numeració decimal.</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B6FF1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648A3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5C013C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34B08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564A63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Equivalències i representació entre nombres naturals, fraccions i decimals.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14AA71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F9D07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8068C0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C4180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DBAB9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 de fracció com a relació entre les parts i el tot. Fraccions equivalents.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52F69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0CB72F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2C124FA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37C78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ED9894"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Concepte de fracció com a relació entre les parts i el tot. Fraccions equivalents i irreductibles. Fraccions pròpies i impròpies. El nombre mixt.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2030AC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C16A2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F2A035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86B2A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817E1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Reducció de fraccions a comú denominador.</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CF6A7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34017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A13503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49CEB56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5. Educació financera</w:t>
            </w:r>
          </w:p>
        </w:tc>
      </w:tr>
      <w:tr w:rsidR="00584CAB" w14:paraId="657DB39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1F8651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14AA51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7ABD10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3F4BC31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5F390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Sistema monetari europeu: monedes (1, 2 euros) i bitllets d'euro (5, 10, 20, 50 i 100), valor i equivalència.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1B18C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monetari europeu: valor i relacions molt senzilles d’equivalència.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9291B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EBEF6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719532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883B8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613CC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monetari europeu: monedes (10, 20, 50 cèntims i d’1 i 2 euros) i bitllets d’euro (5, 10, 20, 50 i 100), valor i relacions molt senzilles d’equivalència.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66879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6CCD9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198F9A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9906D2"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Càlcul i estimació de quantitats i canvi (euros i cèntims d'euro) a la vida quotidiana: ingressos, despeses i estalvi. Decisions de compra responsable.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A76A7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pel maneig dels preus d'articles quotidians.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AC890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11F96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308883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AE0EF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2479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016EE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4DA52B7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5E2F7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Càlcul i estimació de quantitats i canvi (euros i cèntims d'euro) a la vida quotidiana: ingressos, despeses i estalvi. Decisions de compra responsable.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50F79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Càlcul i estimació de quantitats i canvis (euros i cèntims d'euro) a problemes de la vida quotidiana: ingressos, despeses i estalvi. Decisions de compra responsable.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3787F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67F1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FB8532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80C09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69CE6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F316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525F4B71" w14:textId="77777777" w:rsidTr="0012090B">
        <w:tc>
          <w:tcPr>
            <w:tcW w:w="22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59F0BB"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Sistema monetari europeu: monedes (1, 2 euros) i bitllets d'euro (5, 10, 20, 50 i 100), valor i equivalència.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75044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Sistemes monetaris. Múltiples i submúltiples de l’euro.</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33246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07D41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14968E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DE21E4"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Càlcul i estimació de quantitats i canvi (euros i cèntims d'euro) a la vida quotidiana: ingressos, despeses i estalvi. Decisions de compra responsable.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C6FA9F" w14:textId="77777777" w:rsidR="00584CAB" w:rsidRDefault="00584CAB" w:rsidP="00584CAB">
            <w:pPr>
              <w:pStyle w:val="Prrafodelista"/>
              <w:widowControl/>
              <w:numPr>
                <w:ilvl w:val="0"/>
                <w:numId w:val="348"/>
              </w:numPr>
              <w:contextualSpacing w:val="0"/>
              <w:rPr>
                <w:rFonts w:ascii="Noto Sans" w:hAnsi="Noto Sans" w:cs="Noto Sans"/>
                <w:sz w:val="18"/>
                <w:szCs w:val="18"/>
              </w:rPr>
            </w:pPr>
            <w:r>
              <w:rPr>
                <w:rFonts w:ascii="Noto Sans" w:hAnsi="Noto Sans" w:cs="Noto Sans"/>
                <w:sz w:val="18"/>
                <w:szCs w:val="18"/>
              </w:rPr>
              <w:t>Identificació de situacions de la vida quotidiana que requereixen d’un maneig responsable dels diners: la cistella de la compra, l’estalvi, les despeses domèstiques, els salaris, les necessitats bàsiques, les marques, la qualitat i el preu.</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899AF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0A39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BF1B7F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49639E"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7F831C" w14:textId="77777777" w:rsidR="00584CAB" w:rsidRDefault="00584CAB" w:rsidP="00584CAB">
            <w:pPr>
              <w:pStyle w:val="Prrafodelista"/>
              <w:widowControl/>
              <w:numPr>
                <w:ilvl w:val="0"/>
                <w:numId w:val="348"/>
              </w:numPr>
              <w:contextualSpacing w:val="0"/>
              <w:rPr>
                <w:rFonts w:ascii="Noto Sans" w:hAnsi="Noto Sans" w:cs="Noto Sans"/>
                <w:sz w:val="18"/>
                <w:szCs w:val="18"/>
              </w:rPr>
            </w:pPr>
            <w:r>
              <w:rPr>
                <w:rFonts w:ascii="Noto Sans" w:hAnsi="Noto Sans" w:cs="Noto Sans"/>
                <w:sz w:val="18"/>
                <w:szCs w:val="18"/>
              </w:rPr>
              <w:t>Planificació de la despesa personal.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D5936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8596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887F9A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2B987C"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Resolució de problemes relacionats amb el consum responsable (valor/preu, qualitat/preu i millor preu) i amb els </w:t>
            </w:r>
            <w:r>
              <w:rPr>
                <w:rFonts w:ascii="Noto Sans" w:eastAsia="Times New Roman" w:hAnsi="Noto Sans" w:cs="Noto Sans"/>
                <w:sz w:val="18"/>
                <w:szCs w:val="18"/>
                <w:lang w:eastAsia="es-ES"/>
              </w:rPr>
              <w:lastRenderedPageBreak/>
              <w:t>diners: preus, interessos i rebaixes.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859C6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Resolució de problemes relacionats amb el consum responsable (valor/preu, qualitat/preu i millor preu) i amb els diners: preus, interessos i rebaixes.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CDB63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D543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2E7DB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1325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760A8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Plantejament i resolució de problemes relacionats amb el consum responsable (valor/preu, </w:t>
            </w:r>
            <w:r>
              <w:rPr>
                <w:rFonts w:ascii="Noto Sans" w:eastAsia="Times New Roman" w:hAnsi="Noto Sans" w:cs="Noto Sans"/>
                <w:sz w:val="18"/>
                <w:szCs w:val="18"/>
                <w:lang w:eastAsia="es-ES"/>
              </w:rPr>
              <w:lastRenderedPageBreak/>
              <w:t>qualitat/preu i millor preu) i amb els diners: preus, interessos i rebaixes.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7FAB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D8880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073F980"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03E7033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6. Raonament proporcional</w:t>
            </w:r>
          </w:p>
        </w:tc>
      </w:tr>
      <w:tr w:rsidR="00584CAB" w14:paraId="22F7B34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7822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883C0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72AA3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222A733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3A57B5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Situacions proporcionals i no proporcionals en problemes de la vida quotidiana: identificació com a comparació multiplicadora entre magnituds.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799C8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Situacions proporcionals i no proporcionals en problemes de la vida quotidiana: identificació com a comparació multiplicadora entre magnituds.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A77FFA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96899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CAF3CE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924E9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Resolució de problemes de proporcionalitat, percentatges i escales de la vida quotidiana, mitjançant la igualtat entre raons, la reducció a la unitat o ús de coeficients de proporcionalitat.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DD88E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Resolució de problemes de proporcionalitat, percentatges i escales de la vida quotidiana, mitjançant la igualtat entre raons.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DA4A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5E8F6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4E3E52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C03A65"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8CEB76"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Resolució de problemes de proporcionalitat, percentatges i escales de la vida quotidiana, mitjançant la igualtat entre raons, la reducció a la unitat o l’ús de coeficients de proporcionalitat.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32059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0DC8F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45DBDEB1" w14:textId="77777777" w:rsidR="00584CAB" w:rsidRDefault="00584CAB" w:rsidP="00584CAB">
      <w:pPr>
        <w:pStyle w:val="Standard"/>
        <w:spacing w:after="0" w:line="240" w:lineRule="auto"/>
        <w:jc w:val="both"/>
        <w:rPr>
          <w:rFonts w:ascii="Noto Sans" w:eastAsia="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1EAEAA2F"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1EFB02F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B. SENTIT DE LA MESURA</w:t>
            </w:r>
          </w:p>
        </w:tc>
      </w:tr>
      <w:tr w:rsidR="00584CAB" w14:paraId="430751CA"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2DC393B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Magnitud</w:t>
            </w:r>
          </w:p>
        </w:tc>
      </w:tr>
      <w:tr w:rsidR="00584CAB" w14:paraId="60DA6B9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AD9789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3F41A4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6A05B46"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3242D19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5E4D8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Atributs mesurables dels objectes (longitud, massa, capacitat), distàncies i</w:t>
            </w:r>
          </w:p>
          <w:p w14:paraId="5AD2284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temps.</w:t>
            </w:r>
          </w:p>
          <w:p w14:paraId="4B606158" w14:textId="77777777" w:rsidR="00584CAB" w:rsidRDefault="00584CAB" w:rsidP="0012090B">
            <w:pPr>
              <w:pStyle w:val="Standard"/>
              <w:spacing w:after="0" w:line="240" w:lineRule="auto"/>
              <w:rPr>
                <w:rFonts w:ascii="Noto Sans" w:hAnsi="Noto Sans" w:cs="Noto Sans"/>
                <w:b/>
                <w:bC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B834B3A"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Atributs mesurables dels objectes (longitud, massa, capacitat), distàncies i temps.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E9DD3F"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D95FF3"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7BB8EAA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70097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Unitats convencionals (metre, quilo i litre) i no convencionals en situacions de la vida quotidiana.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7F220"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Unitats convencionals (metre, quilo i litre) en situacions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806B9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ABB7D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E4A556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FEFC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Unitats de mesura del temps (any, mes, setmana, dia i hora) en situacions 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6F562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Unitats de mesura del temps (any, mes, setmana, dia) en situacions de la vida quotidiana i maneig del calendari.</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49D9D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C37A88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68FC40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BB608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721A1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Enfocaments per apropar-se a la lectura de l'hora en rellotges analògics i digitals.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B5FCD6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57DB9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B9701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5F7B9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15E55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Enfocaments per apropar-se a la lectura de l'hora en rellotges analògics i digitals. Unitats de mesura del temps en situacions de la vida quotidiana( en punt, i mitja, i quart i menys quart. Les hores abans i després del migdia.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0B1F9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C751B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9EE15F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2E9AE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FA5FA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selecció de la unitat adequada per determinar la durada d’un interval de temps.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3520B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345D5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7A07D5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CCACF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15826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39C75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124F2DE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F44ED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Atributs mesurables dels objectes (longitud, massa, capacitat, superfície, volum i amplitud de l'angle).</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18058D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Atributs mesurables dels objectes (longitud, massa, capacitat).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DD947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96628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8C54AF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A02A9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8DD2F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Atributs mesurables dels objectes (longitud, massa, capacitat, superfície, volum i amplada de l’angle).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E43DB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B2014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9F64C5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D8FE8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Unitats convencionals (km, m, cm, mm; kg, g; l i </w:t>
            </w:r>
            <w:r>
              <w:rPr>
                <w:rFonts w:ascii="Noto Sans" w:eastAsia="Noto Sans" w:hAnsi="Noto Sans" w:cs="Noto Sans"/>
                <w:sz w:val="18"/>
                <w:szCs w:val="18"/>
              </w:rPr>
              <w:lastRenderedPageBreak/>
              <w:t>ml) i no convencionals en situacions 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AA62D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Unitats convencionals (km, m, cm, kg, g, l) i no convencionals en situacions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9F3A2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486FF2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03C064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DC482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C9CF9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Unitats convencionals (km, m, cm, mm, kg, g, l i ml) i no convencionals en situacions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2EE87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499180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AD25D2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9CAD3E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Mesura del temps (any, mes, setmana, dia, hora i minuts) i determinació de la durada de períodes de temps.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2FF83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Mesura del temps (any, mes, setmana, dia, hora i minuts) i determinació de la durada de períodes de temps.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534CA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F516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DE75ED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4D0D6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0890B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A3D9C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4FB1D1A4"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2E685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Unitats convencionals del Sistema Mètric Decimal (longitud, massa, capacitat, volum i superfície), temps i grau (angles) en contextos de la vida quotidiana: selecció i ús de les unitats adequades.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65FD0A"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Unitats convencionals del Sistema Mètric Decimal (longitud, massa, capacitat), temps i graus (angles) en contextos de la vida quotidiana: selecció i ús de les unitats adequades.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A9593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9D1C65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2FB9BA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C44D9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E202A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Unitats convencionals del Sistema Mètric Decimal (longitud, massa, capacitat, volum i superfície), temps i graus (angles) en contextos de la vida quotidiana: selecció i ús de les unitats adequades.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8CCE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E0E4E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0D249A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0341DD4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Mesura</w:t>
            </w:r>
          </w:p>
        </w:tc>
      </w:tr>
      <w:tr w:rsidR="00584CAB" w14:paraId="0E095FE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605E3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C417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3792D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71FDDE7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B1264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Processos per mesurar mitjançant repetició d'una unitat i mitjançant la utilització d'instruments convencionals (regles, cintes mètriques, balances, calendaris...) i no convencionals en contextos familiars.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16CB0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per mesurar mitjançant la repetició d'una unitat i mitjançant la utilització d'instruments no convencionals. Mesura d’objectes, espais i temps amb unitats de mesura no convencionals (pam, peu, passa, alt/baix, llarg/curt, ample/estret, pesa més/pesa menys, hi cap més/hi cap menys).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76FBA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A1B73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06555D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4C6B4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BB3F0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per mesurar mitjançant la repetició d'una unitat i mitjançant la utilització d'instruments no convencionals.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6CF18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7A1AD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2ADE0F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9A225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2467A1"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de mesura amb instruments convencionals (regles, cintes mètriques, balances...) en contextos familiars. Maneig del calendari i unitats de mesura del temps: dia, mes i any; ahir, avui i demà; dies de la setmana i mesos de l’any; hora en punt i mitja hora.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A8674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8ED5D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D9CF95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CFB8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69B3DF"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de mesura amb unitats convencionals (m i cm; Kg i ½ Kg; l i ½ l) i no convencionals en situacions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A263F5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58B17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F41C17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1794D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B6DD18"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Maneig del calendari.</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34CB06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17E1E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809DF6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A6EF2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329D77"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de mesura amb instruments convencionals (regles, cintes mètriques, balances, calendaris...) en contextos familiars.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CFAB7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F271F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C66880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B41E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AB7D6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F6AD6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7ACB066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7E59C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per realitzar la mesura amb instruments i unitats no convencionals (repetició d'una unitat, ús de quadrícules i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i convencionals.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47E9B5"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per realitzar mesuraments amb instruments i unitats no convencionals (repetició d'una unitat, ús de quadrícules i materials </w:t>
            </w:r>
            <w:proofErr w:type="spellStart"/>
            <w:r>
              <w:rPr>
                <w:rFonts w:ascii="Noto Sans" w:eastAsia="Times New Roman" w:hAnsi="Noto Sans" w:cs="Noto Sans"/>
                <w:sz w:val="18"/>
                <w:szCs w:val="18"/>
                <w:lang w:eastAsia="es-ES"/>
              </w:rPr>
              <w:t>manipulatius</w:t>
            </w:r>
            <w:proofErr w:type="spellEnd"/>
            <w:r>
              <w:rPr>
                <w:rFonts w:ascii="Noto Sans" w:eastAsia="Times New Roman" w:hAnsi="Noto Sans" w:cs="Noto Sans"/>
                <w:sz w:val="18"/>
                <w:szCs w:val="18"/>
                <w:lang w:eastAsia="es-ES"/>
              </w:rPr>
              <w:t>) i convencionals.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DDB59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8C775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192F68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C116C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Processos de mesura mitjançant instruments convencionals (regla, cinta mètrica, balances, rellotge analògic i digital).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F92974B"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de mesurament mitjançant instruments convencionals (regla, cinta mètrica, balances, rellotge analògic i digital).</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C3066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D9049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8F3F64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080CF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E6C9A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D30F0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5356E782"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3AE15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Instruments (analògics o digitals) i unitats adequades per mesurar longituds, objectes, angles i temps: selecció i ús.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E4D77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Instruments (analògics o digitals) i unitats adequades per mesurar longituds, objectes, angles i temps: selecció i ús.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2B0E4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CEB08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386FEE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FC567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8E172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d’eines digitals per a la creació de continguts, el desenvolupament i l’aprenentatge de sabers relacionats amb la mesura.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1C148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4C708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D948817"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2CEDE5C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Estimació i relacions</w:t>
            </w:r>
          </w:p>
        </w:tc>
      </w:tr>
      <w:tr w:rsidR="00584CAB" w14:paraId="4DFAA9A5"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35A5D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26CCAA"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86872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1393CE8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4B02A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de comparació directa i ordenació de mesures de la mateixa magnitud.</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CB25141"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Estratègies de comparació directa i ordenació de mesures de la mateixa magnitud.</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E4237A"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1B259"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3172BD3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680FB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Estimació de mesures (distàncies, grandàries, masses, capacitats...) per comparació directa amb altres mesures.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2F385E"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Estimació de mesures (distàncies, grandàries, masses, capacitats...) per comparació directa amb altres mesures.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924F08"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EEBA6E"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1DA92E7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D2BE9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E6F3E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28F76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54EA390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68A70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de comparació i ordenació de mesures de la mateixa magnitud (km, m, cm, mm; kg, g; l i ml): aplicació d'equivalències entre unitats en problemes de la vida quotidiana que impliquin convertir en unitats més petites.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DBC368"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Estratègies de comparació i ordenació de mesures de la mateixa magnitud (km, m, cm; kg, g; l): aplicació d'equivalències entre unitats en problemes de la vida quotidiana que impliquin convertir en unitats més petites.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E431F0"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CB720" w14:textId="77777777" w:rsidR="00584CAB" w:rsidRDefault="00584CAB" w:rsidP="0012090B">
            <w:pPr>
              <w:pStyle w:val="Standard"/>
              <w:spacing w:after="0" w:line="240" w:lineRule="auto"/>
              <w:jc w:val="center"/>
              <w:rPr>
                <w:rFonts w:ascii="Noto Sans" w:eastAsia="Noto Sans" w:hAnsi="Noto Sans" w:cs="Noto Sans"/>
                <w:sz w:val="18"/>
                <w:szCs w:val="18"/>
              </w:rPr>
            </w:pPr>
          </w:p>
        </w:tc>
      </w:tr>
      <w:tr w:rsidR="00584CAB" w14:paraId="74DB208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9B1C7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1A09172"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comparació i ordenació de mesures de la mateixa magnitud (km, m, cm, mm; kg, g; l i ml): aplicació d'equivalències entre unitats en problemes de la vida quotidiana que impliquin convertir en unitats més petites.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F8986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FCA1E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DF23DB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57CF66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Estimació de mesures de longitud, massa i capacitat per comparació.</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0588FC"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Estimació de mesures de longitud, massa i capacitat per comparació.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6514E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DF7E0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43C5EC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1365C4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7F4F4E"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d’identificació d’angles (rectes, aguts i obtusos), comparació i classificació.</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126E0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13E4C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6D41F0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0D439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E63039"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Processos d’identificació d’angles (rectes, aguts i obtusos), posició (consecutius), comparació, classificació i ordenació.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D4E20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F0395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6C3D40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B8709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Avaluació de resultats de mesures i estimacions o càlculs de mesures.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C45182" w14:textId="77777777" w:rsidR="00584CAB" w:rsidRDefault="00584CAB" w:rsidP="00584CAB">
            <w:pPr>
              <w:pStyle w:val="Prrafodelista"/>
              <w:widowControl/>
              <w:numPr>
                <w:ilvl w:val="0"/>
                <w:numId w:val="348"/>
              </w:numPr>
              <w:contextualSpacing w:val="0"/>
              <w:rPr>
                <w:rFonts w:ascii="Noto Sans" w:eastAsia="Noto Sans" w:hAnsi="Noto Sans" w:cs="Noto Sans"/>
                <w:sz w:val="18"/>
                <w:szCs w:val="18"/>
              </w:rPr>
            </w:pPr>
            <w:r>
              <w:rPr>
                <w:rFonts w:ascii="Noto Sans" w:eastAsia="Noto Sans" w:hAnsi="Noto Sans" w:cs="Noto Sans"/>
                <w:sz w:val="18"/>
                <w:szCs w:val="18"/>
              </w:rPr>
              <w:t>Avaluació de resultats de mesures i estimacions o càlculs de mesures.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77BD6C"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AA9FDE"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7301425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A8E15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DA6CB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88E68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3CD1818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5A7692" w14:textId="77777777" w:rsidR="00584CAB" w:rsidRDefault="00584CAB" w:rsidP="0012090B">
            <w:pPr>
              <w:pStyle w:val="Standard"/>
              <w:spacing w:after="0" w:line="240" w:lineRule="auto"/>
            </w:pPr>
            <w:r>
              <w:rPr>
                <w:rFonts w:ascii="Noto Sans" w:eastAsia="Noto Sans" w:hAnsi="Noto Sans" w:cs="Noto Sans"/>
                <w:sz w:val="18"/>
                <w:szCs w:val="18"/>
              </w:rPr>
              <w:t xml:space="preserve">Estratègies de comparació i ordenació de mesures de la mateixa magnitud aplicant les equivalències entre unitats (sistema mètric decimal) en problemes de la vida quotidiana.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8381CD" w14:textId="77777777" w:rsidR="00584CAB" w:rsidRDefault="00584CAB" w:rsidP="00584CAB">
            <w:pPr>
              <w:pStyle w:val="Prrafodelista"/>
              <w:widowControl/>
              <w:numPr>
                <w:ilvl w:val="0"/>
                <w:numId w:val="348"/>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comparació i ordenació de mesures de la mateixa magnitud aplicant les equivalències entre unitats (sistema mètric decimal) en problemes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17693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D4C3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71E901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6387B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entre el sistema mètric decimal i el sistema de numeració decimal.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5B3A2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entre el sistema mètric decimal i el sistema de numeració decimal.</w:t>
            </w:r>
          </w:p>
          <w:p w14:paraId="43D196A5" w14:textId="77777777" w:rsidR="00584CAB" w:rsidRDefault="00584CAB" w:rsidP="0012090B">
            <w:pPr>
              <w:pStyle w:val="Standard"/>
              <w:spacing w:after="0" w:line="240" w:lineRule="auto"/>
              <w:rPr>
                <w:rFonts w:ascii="Noto Sans" w:hAnsi="Noto Sans" w:cs="Noto Sans"/>
                <w:b/>
                <w:bCs/>
                <w:sz w:val="18"/>
                <w:szCs w:val="18"/>
              </w:rPr>
            </w:pP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8D1A8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40483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76B118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8B7C6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Estimació de mesures d'angles i superfícies per comparació.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42F78E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Estimació de mesures d’angles i superfícies per comparació.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3DB30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08B74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8CF53C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8D3F5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C4B74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Equivalències entre les mesures de capacitat i volum.</w:t>
            </w:r>
            <w:r>
              <w:rPr>
                <w:rFonts w:ascii="Noto Sans" w:eastAsia="Times New Roman" w:hAnsi="Noto Sans" w:cs="Noto Sans"/>
                <w:sz w:val="18"/>
                <w:szCs w:val="18"/>
                <w:lang w:eastAsia="es-ES"/>
              </w:rPr>
              <w:tab/>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B7756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20FE7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4B81FB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4CDE1D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Avaluació de resultats de mesures i estimacions o </w:t>
            </w:r>
            <w:r>
              <w:rPr>
                <w:rFonts w:ascii="Noto Sans" w:eastAsia="Noto Sans" w:hAnsi="Noto Sans" w:cs="Noto Sans"/>
                <w:sz w:val="18"/>
                <w:szCs w:val="18"/>
              </w:rPr>
              <w:lastRenderedPageBreak/>
              <w:t>càlculs de mesures, raonant si són o no possibles.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5CF7A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Avaluació de resultats de mesures i estimacions o càlculs de mesures, raonant si són o no possibles.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967F2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98531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85503E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A5E6F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59AFEC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de superfícies de figures planes per superposició i mesurament.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2DF39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BE697A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A61333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2FF0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C7F323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de superfícies de figures planes per superposició, descomposició  i mesurament.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B582E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6BB08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7DF6BA17" w14:textId="77777777" w:rsidR="00584CAB" w:rsidRDefault="00584CAB" w:rsidP="00584CAB">
      <w:pPr>
        <w:pStyle w:val="Standard"/>
        <w:spacing w:after="0" w:line="240" w:lineRule="auto"/>
        <w:jc w:val="both"/>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3487B9E8"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7D4E00F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C. SENTIT ESPACIAL</w:t>
            </w:r>
          </w:p>
        </w:tc>
      </w:tr>
      <w:tr w:rsidR="00584CAB" w14:paraId="021A4A6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55F3B95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Figures geomètriques de dues i tres dimensions</w:t>
            </w:r>
          </w:p>
        </w:tc>
      </w:tr>
      <w:tr w:rsidR="00584CAB" w14:paraId="173BBD3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5A5E8D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8E1CD76"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993D41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7F5624D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59D9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Figures geomètriques senzilles de dues dimensions en objectes de la vida quotidiana: identificació i classificació atenent als seus elements.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30AE0A7" w14:textId="77777777" w:rsidR="00584CAB" w:rsidRDefault="00584CAB" w:rsidP="00584CAB">
            <w:pPr>
              <w:pStyle w:val="Prrafodelista"/>
              <w:widowControl/>
              <w:numPr>
                <w:ilvl w:val="0"/>
                <w:numId w:val="349"/>
              </w:numPr>
              <w:contextualSpacing w:val="0"/>
            </w:pPr>
            <w:r>
              <w:rPr>
                <w:rFonts w:ascii="Noto Sans" w:hAnsi="Noto Sans"/>
                <w:sz w:val="18"/>
                <w:szCs w:val="18"/>
              </w:rPr>
              <w:t>Diferents tipus de línies (obertes i tancades; rectes i corbes) i figures planes en objectes de la vida quotidiana (cercles, triangles, quadrilàters): identificació. Reconeixement del llenguatge matemàtic.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3592EC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634B8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3F3CF8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D0CE1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7EE474" w14:textId="77777777" w:rsidR="00584CAB" w:rsidRDefault="00584CAB" w:rsidP="00584CAB">
            <w:pPr>
              <w:pStyle w:val="Prrafodelista"/>
              <w:widowControl/>
              <w:numPr>
                <w:ilvl w:val="0"/>
                <w:numId w:val="349"/>
              </w:numPr>
              <w:contextualSpacing w:val="0"/>
              <w:rPr>
                <w:rFonts w:ascii="Noto Sans" w:hAnsi="Noto Sans"/>
                <w:sz w:val="18"/>
                <w:szCs w:val="18"/>
              </w:rPr>
            </w:pPr>
            <w:r>
              <w:rPr>
                <w:rFonts w:ascii="Noto Sans" w:hAnsi="Noto Sans"/>
                <w:sz w:val="18"/>
                <w:szCs w:val="18"/>
              </w:rPr>
              <w:t>Diferents tipus de línies (obertes i tancades; rectes i corbes) i figures planes (cercles, triangles i quadrilàters): identificació. Reconeixement del llenguatge matemàtic. Classificació atenent als seus elements.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60F146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8E7A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C37CC7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B6C1F7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i tècniques de construcció de figures geomètriques senzilles d'una, dues o tres dimensions de manera </w:t>
            </w:r>
            <w:proofErr w:type="spellStart"/>
            <w:r>
              <w:rPr>
                <w:rFonts w:ascii="Noto Sans" w:eastAsia="Noto Sans" w:hAnsi="Noto Sans" w:cs="Noto Sans"/>
                <w:sz w:val="18"/>
                <w:szCs w:val="18"/>
              </w:rPr>
              <w:t>manipulativa</w:t>
            </w:r>
            <w:proofErr w:type="spellEnd"/>
            <w:r>
              <w:rPr>
                <w:rFonts w:ascii="Noto Sans" w:eastAsia="Noto Sans" w:hAnsi="Noto Sans" w:cs="Noto Sans"/>
                <w:sz w:val="18"/>
                <w:szCs w:val="18"/>
              </w:rPr>
              <w:t>.</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FFFA6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i tècniques de construcció de formes geomètriques senzilles d’una o dues dimensions de forma </w:t>
            </w:r>
            <w:proofErr w:type="spellStart"/>
            <w:r>
              <w:rPr>
                <w:rFonts w:ascii="Noto Sans" w:eastAsia="Times New Roman" w:hAnsi="Noto Sans" w:cs="Noto Sans"/>
                <w:sz w:val="18"/>
                <w:szCs w:val="18"/>
                <w:lang w:eastAsia="es-ES"/>
              </w:rPr>
              <w:t>manipulativa</w:t>
            </w:r>
            <w:proofErr w:type="spellEnd"/>
            <w:r>
              <w:rPr>
                <w:rFonts w:ascii="Noto Sans" w:eastAsia="Times New Roman" w:hAnsi="Noto Sans" w:cs="Noto Sans"/>
                <w:sz w:val="18"/>
                <w:szCs w:val="18"/>
                <w:lang w:eastAsia="es-ES"/>
              </w:rPr>
              <w: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357FD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76D0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6CAD54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AB8F5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7A74A4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Estratègies i tècniques de construcció de formes geomètriques senzilles d’una, dues o tres dimensions de forma </w:t>
            </w:r>
            <w:proofErr w:type="spellStart"/>
            <w:r>
              <w:rPr>
                <w:rFonts w:ascii="Noto Sans" w:eastAsia="Times New Roman" w:hAnsi="Noto Sans" w:cs="Noto Sans"/>
                <w:sz w:val="18"/>
                <w:szCs w:val="18"/>
                <w:lang w:eastAsia="es-ES"/>
              </w:rPr>
              <w:t>manipulativa</w:t>
            </w:r>
            <w:proofErr w:type="spellEnd"/>
            <w:r>
              <w:rPr>
                <w:rFonts w:ascii="Noto Sans" w:eastAsia="Times New Roman" w:hAnsi="Noto Sans" w:cs="Noto Sans"/>
                <w:sz w:val="18"/>
                <w:szCs w:val="18"/>
                <w:lang w:eastAsia="es-ES"/>
              </w:rPr>
              <w: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D99D2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6E915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B66F91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65E03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Vocabulari geomètric bàsic: descripció verbal dels elements i les propietats de</w:t>
            </w:r>
          </w:p>
          <w:p w14:paraId="655841E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figures geomètriques senzilles.</w:t>
            </w:r>
          </w:p>
          <w:p w14:paraId="05E5082C" w14:textId="77777777" w:rsidR="00584CAB" w:rsidRDefault="00584CAB" w:rsidP="0012090B">
            <w:pPr>
              <w:pStyle w:val="Standard"/>
              <w:spacing w:after="0" w:line="240" w:lineRule="auto"/>
              <w:rPr>
                <w:rFonts w:ascii="Noto Sans" w:hAnsi="Noto Sans" w:cs="Noto Sans"/>
                <w:b/>
                <w:bCs/>
                <w:sz w:val="18"/>
                <w:szCs w:val="18"/>
              </w:rPr>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E773DE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geomètric bàsic: descripció verbal dels elements i les propietats de formes geomètriques senzilles.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8D958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5AF915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CD75E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6EBC6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B3E752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geomètric  bàsic: descripció verbal dels elements i les propietats de formes geomètriques senzilles (costat, vèrtex, interior, exterior i vora).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6228E0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AE6EA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B21A1E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E796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Propietats de figures geomètriques de dues dimensions: exploració mitjançant materials manipulables i eines digitals.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655F8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Propietats de formes geomètriques de dues dimensions: exploració mitjançant materials manipulables (</w:t>
            </w:r>
            <w:proofErr w:type="spellStart"/>
            <w:r>
              <w:rPr>
                <w:rFonts w:ascii="Noto Sans" w:eastAsia="Times New Roman" w:hAnsi="Noto Sans" w:cs="Noto Sans"/>
                <w:sz w:val="18"/>
                <w:szCs w:val="18"/>
                <w:lang w:eastAsia="es-ES"/>
              </w:rPr>
              <w:t>mecans</w:t>
            </w:r>
            <w:proofErr w:type="spellEnd"/>
            <w:r>
              <w:rPr>
                <w:rFonts w:ascii="Noto Sans" w:eastAsia="Times New Roman" w:hAnsi="Noto Sans" w:cs="Noto Sans"/>
                <w:sz w:val="18"/>
                <w:szCs w:val="18"/>
                <w:lang w:eastAsia="es-ES"/>
              </w:rPr>
              <w:t xml:space="preserve">, </w:t>
            </w:r>
            <w:proofErr w:type="spellStart"/>
            <w:r>
              <w:rPr>
                <w:rFonts w:ascii="Noto Sans" w:eastAsia="Times New Roman" w:hAnsi="Noto Sans" w:cs="Noto Sans"/>
                <w:sz w:val="18"/>
                <w:szCs w:val="18"/>
                <w:lang w:eastAsia="es-ES"/>
              </w:rPr>
              <w:t>tangrams</w:t>
            </w:r>
            <w:proofErr w:type="spellEnd"/>
            <w:r>
              <w:rPr>
                <w:rFonts w:ascii="Noto Sans" w:eastAsia="Times New Roman" w:hAnsi="Noto Sans" w:cs="Noto Sans"/>
                <w:sz w:val="18"/>
                <w:szCs w:val="18"/>
                <w:lang w:eastAsia="es-ES"/>
              </w:rPr>
              <w:t>, jocs de figures, etc.).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80FA85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B9348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10C5DA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DA40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99F9A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0B717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7939144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71F32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Figures geomètriques de dues o tres dimensions en objectes de la vida quotidiana: identificació i classificació atenent els seus elements i les relacions entre ells.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8A52EB"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classificació de figures geomètriques de dues dimensions (triangles, quadrilàters, cercles, pentàgons i hexàgons), dels seus elements (costats, vèrtexs, angles) i propietats en objectes i imatges del seu entorn.</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9BF83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8DFD3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A8C4BE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CAEE9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2EC1F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classificació de figures geomètriques de dues dimensions i dels seus elements (costats, vèrtexs, angles), les relacions entre ells, propietats i tipologia en objectes i imatges del seu entorn.</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D4B8D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C2DC5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E1ED52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48A34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4ACA3C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Figures geomètriques de tres dimensions (prismes, piràmides i cossos rodons, elements bàsics) en objectes de la vida quotidiana: identificació i classificació atenent els seus elements i les relacions entre ells.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13B99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C4E8A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E55B63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E3AAE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21592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Classificació dels triangles segons els seus costats i angles.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67290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9ED4C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18027E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3BAF8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1CA72B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Figures geomètriques de tres dimensions (poliedres i cossos rodons, elements bàsics) en objectes de la vida quotidiana: identificació. Reconeixement del llenguatge matemàtic i classificació atenent als seus elements i a les relacions entre ells.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9F9CB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4AED5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67F847"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C87A81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i tècniques de construcció de figures geomètriques de dues dimensions per composició i descomposició, mitjançant materials manipulables, instruments de dibuix (regle i esquadra) i aplicacions informàtiques.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47D4F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i tècniques de construcció de figures geomètriques de dues dimensions per composició i descomposició, mitjançant materials manipulables, instruments de dibuix (regla i  escaire).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C1EF6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0B37C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5955B21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ACA91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E097F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i tècniques de construcció de figures geomètriques de dues dimensions per composició i descomposició, mitjançant materials manipulables, instruments de dibuix (compàs, regla i escaire) i aplicacions informàtiques.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330E8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C0966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4A262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9E3F06"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Vocabulari: descripció verbal dels elements i les propietats de figures geomètriques senzilles.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CE4B02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Vocabulari: descripció verbal dels elements i les propietats de figures geomètriques senzilles.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C45D1D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909FA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940708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A7A26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0F292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circumferència i el cercle. Elements bàsics: centre, radi, diàmetre.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1A9C8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9839D8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F52F00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2AFBA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4064B6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circumferència i el cercle. Elements bàsic: centre, radi, diàmetre, corda i arc.</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879EA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DE96F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9B6010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CE218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E8A5F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Elements bàsics dels poliedres: cares, vèrtexs i arestes.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134970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991CEC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30766F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5262D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de figures geomètriques de dues i tres dimensions: exploració mitjançant materials manipulables (quadrícules, geoplans, </w:t>
            </w:r>
            <w:proofErr w:type="spellStart"/>
            <w:r>
              <w:rPr>
                <w:rFonts w:ascii="Noto Sans" w:eastAsia="Noto Sans" w:hAnsi="Noto Sans" w:cs="Noto Sans"/>
                <w:sz w:val="18"/>
                <w:szCs w:val="18"/>
              </w:rPr>
              <w:t>policubs</w:t>
            </w:r>
            <w:proofErr w:type="spellEnd"/>
            <w:r>
              <w:rPr>
                <w:rFonts w:ascii="Noto Sans" w:eastAsia="Noto Sans" w:hAnsi="Noto Sans" w:cs="Noto Sans"/>
                <w:sz w:val="18"/>
                <w:szCs w:val="18"/>
              </w:rPr>
              <w:t>, etc.) i el maneig d'eines digitals (programes de geometria dinàmica, realitat augmentada, robòtica educativa, etc.).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A72208"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 xml:space="preserve">Propietats de figures geomètriques de dues i tres dimensions: exploració mitjançant materials manipulables (quadrícules, geoplans, </w:t>
            </w:r>
            <w:proofErr w:type="spellStart"/>
            <w:r>
              <w:rPr>
                <w:rFonts w:ascii="Noto Sans" w:eastAsia="Noto Sans" w:hAnsi="Noto Sans" w:cs="Noto Sans"/>
                <w:sz w:val="18"/>
                <w:szCs w:val="18"/>
              </w:rPr>
              <w:t>policubs</w:t>
            </w:r>
            <w:proofErr w:type="spellEnd"/>
            <w:r>
              <w:rPr>
                <w:rFonts w:ascii="Noto Sans" w:eastAsia="Noto Sans" w:hAnsi="Noto Sans" w:cs="Noto Sans"/>
                <w:sz w:val="18"/>
                <w:szCs w:val="18"/>
              </w:rPr>
              <w:t>, etc.) i el maneig d’eines digitals (programes de geometria dinàmica, realitat augmentada, robòtica educativa, etc.).</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D168C4"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AD1B91"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35CD5C7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05CAA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3D2A7C"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93B68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2AFB0A0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600BE8" w14:textId="77777777" w:rsidR="00584CAB" w:rsidRDefault="00584CAB" w:rsidP="0012090B">
            <w:pPr>
              <w:pStyle w:val="Standard"/>
              <w:spacing w:after="0" w:line="240" w:lineRule="auto"/>
            </w:pPr>
            <w:r>
              <w:rPr>
                <w:rFonts w:ascii="Noto Sans" w:eastAsia="Noto Sans" w:hAnsi="Noto Sans" w:cs="Noto Sans"/>
                <w:sz w:val="18"/>
                <w:szCs w:val="18"/>
              </w:rPr>
              <w:t xml:space="preserve">Figures geomètriques en objectes de la vida quotidiana: identificació i classificació atenent els seus elements i les relacions entre ells.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9B5873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Formes geomètriques en objectes de la vida quotidiana: identificació i classificació atenent els seus elements i les relacions entre ells.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1225B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73D052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93273E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BB664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Tècniques de construcció de figures geomètriques per composició i descomposició, mitjançant materials manipulables, instruments de dibuix i aplicacions informàtiques.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F4EDE0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Tècniques de construcció de formes geomètriques per composició i descomposició, mitjançant materials manipulables, instruments de dibuix (compàs, semicercle, regla i escaire) i aplicacions informàtiques.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A8635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F7242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A9AB54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949A2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Vocabulari geomètric: descripció verbal dels </w:t>
            </w:r>
            <w:r>
              <w:rPr>
                <w:rFonts w:ascii="Noto Sans" w:eastAsia="Noto Sans" w:hAnsi="Noto Sans" w:cs="Noto Sans"/>
                <w:sz w:val="18"/>
                <w:szCs w:val="18"/>
              </w:rPr>
              <w:lastRenderedPageBreak/>
              <w:t>elements i les propietats de figures geomètriques.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EA264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Vocabulari geomètric: descripció verbal dels elements i les propietats de formes geomètriques.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CB4B7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1B97C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AD505D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29A55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B98D3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angles i els seus elements. Tipus d’angles.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6B6C2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218AC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20B096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4E39B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08D9D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Els angles i els seus elements. Tipus d’angles. Comparació i classificació.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99644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EA8853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26BD3B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75D69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B6550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circumferència i el cercle. Elements bàsics: centre, radi, diàmetre, corda, arc i tangent.</w:t>
            </w:r>
            <w:r>
              <w:rPr>
                <w:rFonts w:ascii="Noto Sans" w:eastAsia="Times New Roman" w:hAnsi="Noto Sans" w:cs="Noto Sans"/>
                <w:sz w:val="18"/>
                <w:szCs w:val="18"/>
                <w:lang w:eastAsia="es-ES"/>
              </w:rPr>
              <w:tab/>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E8657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E88D54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9C99AB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A637A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B1B42B"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circumferència i el cercle. Elements bàsics: centre, radi, diàmetre, corda, arc, tangent i sector circular.</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859BFC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61FB75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2CA3D5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0251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DC6E7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Polígons. Poliedres regulars. Prismes i piràmides. Cossos rodons: cilindre, con i esfera.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48706D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1EAC7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3D4C689"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9F5D9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3D530F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Àrea i volum.</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C30F9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39509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D1BDAB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D132E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9AF6E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Desenvolupament pla de cossos geomètrics.</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BFDCE3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2DDABF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300BD8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A31F4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Propietats de figures geomètriques: exploració mitjançant materials </w:t>
            </w:r>
            <w:proofErr w:type="spellStart"/>
            <w:r>
              <w:rPr>
                <w:rFonts w:ascii="Noto Sans" w:eastAsia="Noto Sans" w:hAnsi="Noto Sans" w:cs="Noto Sans"/>
                <w:sz w:val="18"/>
                <w:szCs w:val="18"/>
              </w:rPr>
              <w:t>manipulatius</w:t>
            </w:r>
            <w:proofErr w:type="spellEnd"/>
            <w:r>
              <w:rPr>
                <w:rFonts w:ascii="Noto Sans" w:eastAsia="Noto Sans" w:hAnsi="Noto Sans" w:cs="Noto Sans"/>
                <w:sz w:val="18"/>
                <w:szCs w:val="18"/>
              </w:rPr>
              <w:t xml:space="preserve"> (quadrícules, geoplans, </w:t>
            </w:r>
            <w:proofErr w:type="spellStart"/>
            <w:r>
              <w:rPr>
                <w:rFonts w:ascii="Noto Sans" w:eastAsia="Noto Sans" w:hAnsi="Noto Sans" w:cs="Noto Sans"/>
                <w:sz w:val="18"/>
                <w:szCs w:val="18"/>
              </w:rPr>
              <w:t>policubs</w:t>
            </w:r>
            <w:proofErr w:type="spellEnd"/>
            <w:r>
              <w:rPr>
                <w:rFonts w:ascii="Noto Sans" w:eastAsia="Noto Sans" w:hAnsi="Noto Sans" w:cs="Noto Sans"/>
                <w:sz w:val="18"/>
                <w:szCs w:val="18"/>
              </w:rPr>
              <w:t xml:space="preserve">, etc.) i eines digitals (programes de geometria dinàmica, realitat augmentada, robòtica educativa, etc.).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F3135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Propietats de formes geomètriques: exploració mitjançant materials manipulables (quadrícules, geoplans, </w:t>
            </w:r>
            <w:proofErr w:type="spellStart"/>
            <w:r>
              <w:rPr>
                <w:rFonts w:ascii="Noto Sans" w:eastAsia="Times New Roman" w:hAnsi="Noto Sans" w:cs="Noto Sans"/>
                <w:sz w:val="18"/>
                <w:szCs w:val="18"/>
                <w:lang w:eastAsia="es-ES"/>
              </w:rPr>
              <w:t>policubs</w:t>
            </w:r>
            <w:proofErr w:type="spellEnd"/>
            <w:r>
              <w:rPr>
                <w:rFonts w:ascii="Noto Sans" w:eastAsia="Times New Roman" w:hAnsi="Noto Sans" w:cs="Noto Sans"/>
                <w:sz w:val="18"/>
                <w:szCs w:val="18"/>
                <w:lang w:eastAsia="es-ES"/>
              </w:rPr>
              <w:t>, etc.).</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3923C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F1F68B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AF8B1C6"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747CE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E76F1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Propietats de formes geomètriques amb l’ús d’eines digitals (programes de geometria dinàmica, realitat augmentada, robòtica educativa, etc.).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9ED89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AE915D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36F7D1B"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tcPr>
          <w:p w14:paraId="31C8E7C0" w14:textId="77777777" w:rsidR="00584CAB" w:rsidRDefault="00584CAB" w:rsidP="0012090B">
            <w:pPr>
              <w:pStyle w:val="Standard"/>
              <w:spacing w:after="0" w:line="240" w:lineRule="auto"/>
            </w:pPr>
            <w:r>
              <w:rPr>
                <w:rFonts w:ascii="Noto Sans" w:eastAsia="Noto Sans" w:hAnsi="Noto Sans" w:cs="Noto Sans"/>
                <w:b/>
                <w:bCs/>
                <w:sz w:val="18"/>
                <w:szCs w:val="18"/>
              </w:rPr>
              <w:t xml:space="preserve">2. </w:t>
            </w:r>
            <w:r>
              <w:rPr>
                <w:rFonts w:ascii="Noto Sans" w:eastAsia="Noto Sans" w:hAnsi="Noto Sans" w:cs="Noto Sans"/>
                <w:b/>
                <w:bCs/>
                <w:sz w:val="18"/>
                <w:szCs w:val="18"/>
                <w:shd w:val="clear" w:color="auto" w:fill="F8F8F8"/>
              </w:rPr>
              <w:t>Localització i sistemes de representació</w:t>
            </w:r>
          </w:p>
        </w:tc>
      </w:tr>
      <w:tr w:rsidR="00584CAB" w14:paraId="6C6FC68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1F2BCE"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E0641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6D840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6AAE42F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7211BA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Posició relativa d'objectes en l'espai i  interpretació de moviments: descripció en referència a un mateix a través de vocabulari adequat (a dalt, a baix, davant, darrere, entre, més a prop que, menys a prop que, més lluny que, menys lluny que...).</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2E255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Posició relativa d'objectes en l'espai i interpretació de moviments: descripció en referència a un mateix a través de vocabulari adequat (a dalt, a baix, davant, darrere, dreta, esquerra, entre, a prop, lluny, interior, exterior, dins, fora...).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5B4E6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DA95B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6B1127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4C652F"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FD2994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Posició relativa d'objectes en l'espai i interpretació de moviments: descripció en referència a un mateix a través de vocabulari adequat (a dalt, a baix, davant, darrere, entre, més a prop que, menys a prop que, més lluny que, menys lluny que, a la meva dreta, a la meva esquerra...).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4F5DD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D0A0A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73674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21D7416"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Interpretació d'itineraris en plànols utilitzant suports físics i virtuals.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FB2D3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interpretar i descriure de manera verbal, croquis molt senzills d’itineraris i elaboració dels mateixos seguint ordres especials.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02337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7CC3E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D60BEB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4EE9A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65E50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interpretar i descriure de manera verbal, croquis senzills d’itineraris i elaboració dels mateixos.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D0F72F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BB380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B781DE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0E3A5"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A0C2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A02A0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7332DA9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21552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Descripció de la posició relativa d'objectes en l'espai o de les seves representacions, utilitzant vocabulari geomètric adequat (paral·lel, perpendicular, oblic, dreta, esquerra, etc.).</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CCB8C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Descripció de la posició relativa d’objectes en l’espai o de les seves representacions, utilitzant un vocabulari geomètric adequat (paral·lel, perpendicular, oblic, dreta, esquerra, etc.).</w:t>
            </w:r>
            <w:r>
              <w:rPr>
                <w:rFonts w:ascii="Noto Sans" w:eastAsia="Times New Roman" w:hAnsi="Noto Sans" w:cs="Noto Sans"/>
                <w:sz w:val="18"/>
                <w:szCs w:val="18"/>
                <w:lang w:eastAsia="es-ES"/>
              </w:rPr>
              <w:tab/>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D9444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1DCC4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17BDC48"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F8DD6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Descripció verbal i interpretació de moviments, en relació a un mateix o a altres punts de referència utilitzant vocabulari geomètric adequat.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52665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Descripció verbal i interpretació de moviments, en relació a un mateix o a altres punts de referència, utilitzant vocabulari geomètric adequat.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2D4B7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3C43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B41D88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BEA6A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Interpretació d'itineraris en plànols utilitzant suports físics i virtuals.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0B145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Interpretació d'itineraris en plànols, guia de carrers i mapes utilitzant suports físics i virtuals.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17A9F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DF4AB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FB03FB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1C4D3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CA39B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146D4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4B63514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8A096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Localització i desplaçaments en plànols i mapes a partir de punts de referència (inclosos els punts cardinals), direccions i càlcul de distàncies (escales): descripció i interpretació amb el vocabulari adequat en suports físics i virtuals.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5989DA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Localització i desplaçaments en plànols i mapes a partir de punts de referència (inclosos els punts cardinals), direccions i càlcul de distàncies (escales): descripció i interpretació amb el vocabulari adequat en suports físics i virtuals.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E4B73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5628A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4F1E26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33233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Descripció de posicions i moviments en el primer quadrant del sistema de coordenades cartesià.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DB7EFB"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Descripció de posicions i moviments en el primer quadrant del sistema de coordenades cartesià.</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A30FE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A66EB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84C653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8782A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AC167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i creació elemental d’escales i gràfiques senzilles incloent la creació de contingut digital a través d’eines digitals.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7E685E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AB00D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13EA71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D2D2E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F1DA6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elemental d’escales i gràfiques.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54B69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EDFE3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BEC9D3" w14:textId="77777777" w:rsidTr="0012090B">
        <w:tc>
          <w:tcPr>
            <w:tcW w:w="8494" w:type="dxa"/>
            <w:gridSpan w:val="4"/>
            <w:tcBorders>
              <w:top w:val="single" w:sz="4" w:space="0" w:color="000000"/>
              <w:left w:val="single" w:sz="4" w:space="0" w:color="000000"/>
              <w:bottom w:val="single" w:sz="4" w:space="0" w:color="000000"/>
              <w:right w:val="single" w:sz="6" w:space="0" w:color="000000"/>
            </w:tcBorders>
            <w:shd w:val="clear" w:color="auto" w:fill="DFDFDF"/>
            <w:tcMar>
              <w:top w:w="0" w:type="dxa"/>
              <w:left w:w="5" w:type="dxa"/>
              <w:bottom w:w="0" w:type="dxa"/>
              <w:right w:w="5" w:type="dxa"/>
            </w:tcMar>
          </w:tcPr>
          <w:p w14:paraId="4B9D547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Moviments i transformacions</w:t>
            </w:r>
          </w:p>
        </w:tc>
      </w:tr>
      <w:tr w:rsidR="00584CAB" w14:paraId="4F11BC98" w14:textId="77777777" w:rsidTr="0012090B">
        <w:tc>
          <w:tcPr>
            <w:tcW w:w="7365" w:type="dxa"/>
            <w:gridSpan w:val="2"/>
            <w:tcBorders>
              <w:top w:val="single" w:sz="4" w:space="0" w:color="000000"/>
              <w:left w:val="single" w:sz="4" w:space="0" w:color="000000"/>
              <w:bottom w:val="single" w:sz="4" w:space="0" w:color="000000"/>
              <w:right w:val="single" w:sz="6" w:space="0" w:color="000000"/>
            </w:tcBorders>
            <w:shd w:val="clear" w:color="auto" w:fill="FFFFFF"/>
            <w:tcMar>
              <w:top w:w="0" w:type="dxa"/>
              <w:left w:w="5" w:type="dxa"/>
              <w:bottom w:w="0" w:type="dxa"/>
              <w:right w:w="5" w:type="dxa"/>
            </w:tcMar>
          </w:tcPr>
          <w:p w14:paraId="4B518702" w14:textId="77777777" w:rsidR="00584CAB" w:rsidRDefault="00584CAB" w:rsidP="0012090B">
            <w:pPr>
              <w:pStyle w:val="Standard"/>
              <w:spacing w:after="0" w:line="240" w:lineRule="auto"/>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PRIMER CICLE</w:t>
            </w:r>
          </w:p>
        </w:tc>
        <w:tc>
          <w:tcPr>
            <w:tcW w:w="567" w:type="dxa"/>
            <w:tcBorders>
              <w:top w:val="single" w:sz="4" w:space="0" w:color="000000"/>
              <w:left w:val="single" w:sz="4" w:space="0" w:color="000000"/>
              <w:bottom w:val="single" w:sz="4" w:space="0" w:color="000000"/>
              <w:right w:val="single" w:sz="6" w:space="0" w:color="000000"/>
            </w:tcBorders>
            <w:shd w:val="clear" w:color="auto" w:fill="FFFFFF"/>
            <w:tcMar>
              <w:top w:w="0" w:type="dxa"/>
              <w:left w:w="5" w:type="dxa"/>
              <w:bottom w:w="0" w:type="dxa"/>
              <w:right w:w="5" w:type="dxa"/>
            </w:tcMar>
          </w:tcPr>
          <w:p w14:paraId="11B52C2D" w14:textId="77777777" w:rsidR="00584CAB" w:rsidRDefault="00584CAB"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1r</w:t>
            </w:r>
          </w:p>
        </w:tc>
        <w:tc>
          <w:tcPr>
            <w:tcW w:w="562" w:type="dxa"/>
            <w:tcBorders>
              <w:top w:val="single" w:sz="4" w:space="0" w:color="000000"/>
              <w:left w:val="single" w:sz="4" w:space="0" w:color="000000"/>
              <w:bottom w:val="single" w:sz="4" w:space="0" w:color="000000"/>
              <w:right w:val="single" w:sz="6" w:space="0" w:color="000000"/>
            </w:tcBorders>
            <w:shd w:val="clear" w:color="auto" w:fill="FFFFFF"/>
            <w:tcMar>
              <w:top w:w="0" w:type="dxa"/>
              <w:left w:w="5" w:type="dxa"/>
              <w:bottom w:w="0" w:type="dxa"/>
              <w:right w:w="5" w:type="dxa"/>
            </w:tcMar>
          </w:tcPr>
          <w:p w14:paraId="6E6C62A8" w14:textId="77777777" w:rsidR="00584CAB" w:rsidRDefault="00584CAB" w:rsidP="0012090B">
            <w:pPr>
              <w:pStyle w:val="Standard"/>
              <w:spacing w:after="0" w:line="240" w:lineRule="auto"/>
              <w:jc w:val="center"/>
              <w:rPr>
                <w:rFonts w:ascii="Noto Sans" w:eastAsia="Times New Roman" w:hAnsi="Noto Sans" w:cs="Noto Sans"/>
                <w:b/>
                <w:bCs/>
                <w:sz w:val="18"/>
                <w:szCs w:val="18"/>
                <w:lang w:eastAsia="es-ES"/>
              </w:rPr>
            </w:pPr>
            <w:r>
              <w:rPr>
                <w:rFonts w:ascii="Noto Sans" w:eastAsia="Times New Roman" w:hAnsi="Noto Sans" w:cs="Noto Sans"/>
                <w:b/>
                <w:bCs/>
                <w:sz w:val="18"/>
                <w:szCs w:val="18"/>
                <w:lang w:eastAsia="es-ES"/>
              </w:rPr>
              <w:t>2n</w:t>
            </w:r>
          </w:p>
        </w:tc>
      </w:tr>
      <w:tr w:rsidR="00584CAB" w14:paraId="23D13235"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7CECE8" w14:textId="77777777" w:rsidR="00584CAB" w:rsidRDefault="00584CAB" w:rsidP="0012090B">
            <w:pPr>
              <w:pStyle w:val="Standard"/>
              <w:spacing w:after="0" w:line="240" w:lineRule="auto"/>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figures transformades mitjançant translacions i simetries en situacions 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1996A6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simetries i translacions de figures donades.</w:t>
            </w:r>
            <w:r>
              <w:rPr>
                <w:rFonts w:ascii="Noto Sans" w:eastAsia="Times New Roman" w:hAnsi="Noto Sans" w:cs="Noto Sans"/>
                <w:sz w:val="18"/>
                <w:szCs w:val="18"/>
                <w:lang w:eastAsia="es-ES"/>
              </w:rPr>
              <w:tab/>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92ECD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95F47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00C642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7FEA14"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43DE6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simetries i translacions.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B7E6C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1DB74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8571A6A"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69F0D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Generació de figures transformades a partir de simetries i translacions d'un patró inicial i predicció del resultat.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498AC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Translacions senzilles a la quadrícula.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5DB4E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F10B9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9BF11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9D3DE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5DC31B"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Formació de figures planes i cossos geomètrics a partir d’altres per composició i descomposició.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12AF0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2D0D58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28BF10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7D95F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EDFF1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dibuix a mà alçada de triangles, quadrilàters i cercles.</w:t>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25EF1B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6BB85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2BAC26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AA19C5"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AB62F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i disseny de figures: triangles, quadrilàters, cercles i circumferències.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FFC99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DE55A0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0A86EDB"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C02AA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30341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4B026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41C6BEC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B192F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figures transformades mitjançant translacions i simetries en situacions 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F5ED0B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figures transformades mitjançant translacions, girs i simetries en situacions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78BF1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469B7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F93580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90D77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Generació de figures transformades a partir de simetries i translacions d'un patró inicial i predicció del resultat.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A7CD6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Generació de figures transformades a partir de simetries i translacions d'un patró inicial i predicció del resultat.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7F869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5C220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FF24A0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45EB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D203A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E2AC2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53A28C5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0DBDE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Transformacions mitjançant girs, translacions i simetries en situacions de la vida quotidiana: identificació de figures transformades, generació a partir de patrons inicials i predicció del resultat.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3C752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Transformacions mitjançant girs, translacions i simetries en situacions de la vida quotidiana: identificació de figures transformades, generació a partir de patrons inicials i predicció del resultat.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6758C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C5643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63D20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EEBC7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Semblança en situacions de la vida quotidiana: identificació de figures semblants, generació a partir de patrons inicials i predicció del resultat.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AC04F4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Semblança en situacions de la vida quotidiana: identificació de figures semblants, generació a partir de patrons inicials i predicció del resultat.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AD7BC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7180B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6AC545A"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297C754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4. Visualització, raonament i modelització geomètrica</w:t>
            </w:r>
          </w:p>
        </w:tc>
      </w:tr>
      <w:tr w:rsidR="00584CAB" w14:paraId="5A34CD1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2CCA9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6446F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B042CB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2788404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ACA5F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Models geomètrics en la resolució de problemes relacionats amb els altres</w:t>
            </w:r>
          </w:p>
          <w:p w14:paraId="186736C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sentits.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AACCEBA"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Models geomètrics en la resolució de problemes relacionats amb els altres sentits.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2838105"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F999A5"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41C0668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17E9B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Relacions geomètriques: reconeixement en l'entorn.</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6E1B92"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Relacions geomètriques: reconeixement en l'entorn.</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24A72E"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E3BFF"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3ECE516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2A081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083F81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D0B57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2426373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16891C" w14:textId="77777777" w:rsidR="00584CAB" w:rsidRDefault="00584CAB" w:rsidP="0012090B">
            <w:pPr>
              <w:pStyle w:val="Standard"/>
              <w:spacing w:after="0" w:line="240" w:lineRule="auto"/>
            </w:pPr>
            <w:r>
              <w:rPr>
                <w:rStyle w:val="normaltextrun"/>
                <w:rFonts w:ascii="Noto Sans" w:hAnsi="Noto Sans" w:cs="Noto Sans"/>
                <w:sz w:val="18"/>
                <w:szCs w:val="18"/>
                <w:shd w:val="clear" w:color="auto" w:fill="FFFFFF"/>
              </w:rPr>
              <w:t>Estratègies per al càlcul de perímetres de figures planes i utilització en la resolució de problemes de la vida quotidiana.</w:t>
            </w:r>
            <w:r>
              <w:rPr>
                <w:rStyle w:val="eop"/>
                <w:rFonts w:ascii="Noto Sans" w:hAnsi="Noto Sans" w:cs="Noto Sans"/>
                <w:sz w:val="18"/>
                <w:szCs w:val="18"/>
                <w:shd w:val="clear" w:color="auto" w:fill="FFFFFF"/>
              </w:rPr>
              <w: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796BEB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al càlcul de perímetres de figures planes i utilització en la resolució de problemes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D1FD15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ADF1E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2BEB8A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1FE11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Models geomètrics en la resolució de problemes relacionats amb els altres sentits.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70BE39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Models geomètrics en la resolució de problemes relacionats amb els altres sentits.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27BBD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5E6E6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5EC619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BE472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Reconeixement de relacions geomètriques en camps aliens a la classe de matemàtiques, com l'art, les ciències i la vida quotidiana.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BC089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Reconeixement de relacions geomètriques en camps aliens a la classe de matemàtiques, com l'art, les ciències i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FA1905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2C635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773317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69AFC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896D2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82CBD9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774697F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3C63C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per al càlcul d'àrees i perímetres de figures planes en situacions de la vida quotidiana.</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CC140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al càlcul d'àrees i perímetres de figures planes en situacions de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C28D80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F4B16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765DB2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4150A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Models geomètrics en la resolució de problemes relacionats amb els altres sentits.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C0C441"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Models geomètrics en la resolució de problemes relacionats amb els altres sentits.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35CF6D"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7634BF6"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4C6176D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956F9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Elaboració de conjectures sobre propietats geomètriques utilitzant instruments de dibuix (compàs i transportador d'angles) i programes de geometria dinàmica.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4E7AAF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de conjectures, de forma guiada, sobre propietats geomètriques utilitzant instruments de dibuix (compàs i transportador d'angles) i programes de geometria dinàmica.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96596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F1EEC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939125B"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192BA9"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AACE18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Elaboració i anàlisi de conjectures sobre propietats geomètriques utilitzant instruments de dibuix (compàs i transportador d'angles) i programes de geometria dinàmica.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55446B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2AACE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04114F1"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D821C7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Les idees i les relacions geomètriques en l'art, les ciències i la vida quotidiana.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8B520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Les idees i les relacions geomètriques en l'art, les ciències i la vida quotidiana.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D7C5D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CDB26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8B931B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CD5C5C"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5D041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Ús de recursos digitals en el desenvolupament i assimilació de continguts relacionats amb la geometria.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73024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2B5DC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3AAB25AF"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B45F6B"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BD58F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Ús de recursos digitals en el desenvolupament i assimilació de continguts relacionats amb la </w:t>
            </w:r>
            <w:r>
              <w:rPr>
                <w:rFonts w:ascii="Noto Sans" w:eastAsia="Times New Roman" w:hAnsi="Noto Sans" w:cs="Noto Sans"/>
                <w:sz w:val="18"/>
                <w:szCs w:val="18"/>
                <w:lang w:eastAsia="es-ES"/>
              </w:rPr>
              <w:lastRenderedPageBreak/>
              <w:t>geometria incloent la creació de contingut digital a través d’eines digitals.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0B1EC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8755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52D18D8E" w14:textId="77777777" w:rsidR="00584CAB" w:rsidRDefault="00584CAB" w:rsidP="00584CAB">
      <w:pPr>
        <w:pStyle w:val="Standard"/>
        <w:spacing w:after="0" w:line="240" w:lineRule="auto"/>
        <w:jc w:val="both"/>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75BC3CC2"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4C30586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D. SENTIT ALGEBRAIC</w:t>
            </w:r>
          </w:p>
        </w:tc>
      </w:tr>
      <w:tr w:rsidR="00584CAB" w14:paraId="648EB267"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5173DA6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Patrons</w:t>
            </w:r>
          </w:p>
        </w:tc>
      </w:tr>
      <w:tr w:rsidR="00584CAB" w14:paraId="53E9AD2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15F057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5617D3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80DC92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682191CD" w14:textId="77777777" w:rsidTr="0012090B">
        <w:tc>
          <w:tcPr>
            <w:tcW w:w="22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A4E43F" w14:textId="77777777" w:rsidR="00584CAB" w:rsidRDefault="00584CAB" w:rsidP="0012090B">
            <w:pPr>
              <w:pStyle w:val="Standard"/>
              <w:spacing w:after="0" w:line="240" w:lineRule="auto"/>
              <w:rPr>
                <w:rFonts w:ascii="Noto Sans" w:hAnsi="Noto Sans" w:cs="Noto Sans"/>
                <w:sz w:val="18"/>
                <w:szCs w:val="18"/>
              </w:rPr>
            </w:pPr>
            <w:r>
              <w:rPr>
                <w:rFonts w:ascii="Noto Sans" w:hAnsi="Noto Sans" w:cs="Noto Sans"/>
                <w:sz w:val="18"/>
                <w:szCs w:val="18"/>
              </w:rPr>
              <w:t>Estratègies per a la identificació, descripció oral, descobriment d'elements ocults i extensió de seqüències a partir de les regularitats en una col·lecció de números, figures o imatges.</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ED5235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d’identificació, descripció oral, descobriment d’elements ocults i extensió de seqüències a partir de les regularitats en una col·lecció de números, figures i imatges.</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1BACF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ACA42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AB2F9E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E3636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6A336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42B1FC"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035B6F08" w14:textId="77777777" w:rsidTr="0012090B">
        <w:tc>
          <w:tcPr>
            <w:tcW w:w="22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F29AF04"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Identificació, descripció verbal, representació i predicció raonada de termes a partir de les regularitats en una col·lecció de números, figures o imatges.  </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D2C0AB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descripció verbal, representació i predicció raonada de termes a partir de les regularitats en una col·lecció de números, figures o imatges.</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DA3D54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13A445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99AB106"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BF41B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54847EA"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FBDEA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2BB305FD" w14:textId="77777777" w:rsidTr="0012090B">
        <w:tc>
          <w:tcPr>
            <w:tcW w:w="22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E85F7B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d'identificació, representació (verbal o mitjançant taules, gràfics i notacions inventades) i predicció raonada de termes a partir de les regularitats en una col·lecció de números, figures o imatges.  </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47DEF38"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Estratègies d’identificació, representació (verbal, taules, gràfiques i notacions inventades) i predicció raonada de termes a partir de les regularitats en una col·lecció de números, figures o imatges.</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E4EFDDA"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76D6B1D"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056DD12E" w14:textId="77777777" w:rsidTr="0012090B">
        <w:tc>
          <w:tcPr>
            <w:tcW w:w="22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DF9753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Creació de patrons recurrents a partir de regularitats o d'altres patrons utilitzant números, figures o imatges.  </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61231D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Creació de patrons recurrents a partir de regularitats o d’altres patrons emprant números, figures o imatges.</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30FF3A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6033DF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EF4F7D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0FE830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Model matemàtic</w:t>
            </w:r>
          </w:p>
        </w:tc>
      </w:tr>
      <w:tr w:rsidR="00584CAB" w14:paraId="15D6EE2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6D590B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A1E3FA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57CF52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2BE1648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7B457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Procés guiat de modelització (dibuixos, esquemes, diagrames, objectes</w:t>
            </w:r>
          </w:p>
          <w:p w14:paraId="2124539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manipulables, dramatitzacions...) en la comprensió i resolució de problemes</w:t>
            </w:r>
          </w:p>
          <w:p w14:paraId="09A6FF8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de la vida quotidiana.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A6933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Procés de modelització guiada (dibuixos, esquemes, diagrames, objectes manipulables, dramatitzacions...) en la comprensió i resolució de problemes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F69D03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667D4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ADB500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D9CD4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EA4246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d’enunciats en la resolució de problemes d’una sola operació per relacionar-los amb les dades, la qüestió i l’operació.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A14A1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4812E5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55C9B4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97AD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D09D48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d’enunciats en la resolució de problemes de dues operacions per relacionar-los amb les dades, la qüestió i l’operació.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D2B441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FE0FD2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4E1F97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BEECE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92630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resoldre de forma guiada problemes de sumes i restes amb una sola operació i sense endur-se.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ED137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1006C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ABF28AE"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2CCC0F"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9D364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creativa de problemes senzills donada una operació i proposta de petites investigacions en contextos matemàtics.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33787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64668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A132A7A"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8885E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86084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91E7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16CA521D"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51635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Procés pautat de modelització usant representacions matemàtiques (gràfiques, taules...) per facilitar la comprensió i la resolució de problemes de la vida quotidiana.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5CABF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Procés pautat de modelització emprant representacions matemàtiques (gràfiques, taules...) per facilitar la comprensió i la resolució de problemes de la vida quotidiana.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3EE94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87C62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868AB5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BCEAFD"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8FDE8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d’enunciats en la resolució de problemes de dues operacions per relacionar-los amb les dades, la qüestió i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599D9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007A8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7E42016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1E17A"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B3D9F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d’enunciats en la resolució de problemes de dues operacions per relacionar-los amb les dades, la qüestió i les operacions emprant diferents eines de manera organitzada.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BEA27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6C7E9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044659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3CF1B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11A19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de problemes creatius i proposta de petites investigacions en contexts matemàtics.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70185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8625AD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61BD13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F935A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58B460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creativa de problemes i proposta de petites investigacions en contexts matemàtics emprant vocabulari específic.</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B0AE4B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F44C3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16C8F4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36D80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0AF16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B698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3A0D7493"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CC2515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Procés de modelització a partir de problemes de la vida quotidiana, usant representacions matemàtiques.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B764A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Procés de  modelització a partir de problemes de la vida quotidiana, emprant representacions matemàtiques.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79E142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788ED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9D0E988"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3DFF6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27BB74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d’enunciats en la resolució de problemes d’operacions combinades per relacionar-los amb les dades, la qüestió i les operacions.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332D1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95555F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C564BE0"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9BF4C7"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0A3F2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creativa de problemes i proposta de petites investigacions en contexts matemàtics.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24776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604AC6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63F10D2"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5A9982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Relacions i funcions</w:t>
            </w:r>
          </w:p>
        </w:tc>
      </w:tr>
      <w:tr w:rsidR="00584CAB" w14:paraId="248ED15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C751D6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F605C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049A6C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5A6E6D0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01DC4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Expressió de relacions d'igualtat i desigualtat mitjançant els signes = i ≠ entre expressions que incloguin operacions.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6CB109"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Expressió de relacions d’igualtat i desigualtat mitjançant els signes = i ≠ entre expressions que incloguin operacions.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4D0A24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2EE48E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47F58A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58789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Representació de la igualtat com a expressió d'una relació d'equivalència entre dos elements i obtenció de dades senzilles desconegudes (representats per mitjà d'un símbol) en qualsevol dels dos elements.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17C9D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de la igualtat com a expressió d’una relació d’equivalència entre dos elements i obtenció de dades senzilles desconegudes (representats per mitjà d’un símbol) en qualssevol dels dos elements.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64C4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C8916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94643D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47849D7"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5B5BB2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D8F54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6B26FF9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A4640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Relacions d'igualtat i desigualtat, i ús dels signes = i ≠ entre expressions que incloguin operacions i les seves propietats.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89EDFE6"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d’igualtat i desigualtat, i ús dels signes = i ≠ entre expressions que incloguin operacions i les seves propietats.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00559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E0764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5E239A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278C8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La igualtat com a expressió d'una relació d'equivalència entre dos elements i obtenció de dades senzilles desconegudes (representats per mitjà d'un símbol) en qualsevol dels dos elements.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4821F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igualtat com a expressió d’una relació d’equivalència entre dos elements i obtenció de dades senzilles desconegudes (representats per mitjà d’un símbol) en qualsevol dels dos elements.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4CD12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00DB1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216D1D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CB9BC3" w14:textId="77777777" w:rsidR="00584CAB" w:rsidRDefault="00584CAB" w:rsidP="0012090B">
            <w:pPr>
              <w:pStyle w:val="Standard"/>
              <w:spacing w:after="0" w:line="240" w:lineRule="auto"/>
            </w:pPr>
            <w:r>
              <w:rPr>
                <w:rFonts w:ascii="Noto Sans" w:eastAsia="Noto Sans" w:hAnsi="Noto Sans" w:cs="Noto Sans"/>
                <w:sz w:val="18"/>
                <w:szCs w:val="18"/>
              </w:rPr>
              <w:t xml:space="preserve">Representació de la relació </w:t>
            </w:r>
            <w:r>
              <w:rPr>
                <w:rFonts w:ascii="Noto Sans" w:eastAsia="Noto Sans" w:hAnsi="Noto Sans" w:cs="Noto Sans"/>
                <w:i/>
                <w:iCs/>
                <w:sz w:val="18"/>
                <w:szCs w:val="18"/>
              </w:rPr>
              <w:t>major que</w:t>
            </w:r>
            <w:r>
              <w:rPr>
                <w:rFonts w:ascii="Noto Sans" w:eastAsia="Noto Sans" w:hAnsi="Noto Sans" w:cs="Noto Sans"/>
                <w:sz w:val="18"/>
                <w:szCs w:val="18"/>
              </w:rPr>
              <w:t xml:space="preserve"> </w:t>
            </w:r>
            <w:r>
              <w:rPr>
                <w:rFonts w:ascii="Noto Sans" w:eastAsia="Noto Sans" w:hAnsi="Noto Sans" w:cs="Noto Sans"/>
                <w:i/>
                <w:iCs/>
                <w:sz w:val="18"/>
                <w:szCs w:val="18"/>
              </w:rPr>
              <w:t>i menor que</w:t>
            </w:r>
            <w:r>
              <w:rPr>
                <w:rFonts w:ascii="Noto Sans" w:eastAsia="Noto Sans" w:hAnsi="Noto Sans" w:cs="Noto Sans"/>
                <w:sz w:val="18"/>
                <w:szCs w:val="18"/>
              </w:rPr>
              <w:t xml:space="preserve">, i ús dels signes &lt; i &gt;.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8234042" w14:textId="77777777" w:rsidR="00584CAB" w:rsidRDefault="00584CAB" w:rsidP="00584CAB">
            <w:pPr>
              <w:pStyle w:val="Prrafodelista"/>
              <w:widowControl/>
              <w:numPr>
                <w:ilvl w:val="0"/>
                <w:numId w:val="349"/>
              </w:numPr>
              <w:contextualSpacing w:val="0"/>
            </w:pPr>
            <w:r>
              <w:rPr>
                <w:rFonts w:ascii="Noto Sans" w:eastAsia="Times New Roman" w:hAnsi="Noto Sans" w:cs="Noto Sans"/>
                <w:sz w:val="18"/>
                <w:szCs w:val="18"/>
                <w:lang w:eastAsia="es-ES"/>
              </w:rPr>
              <w:t xml:space="preserve">Representació de la relació </w:t>
            </w:r>
            <w:r>
              <w:rPr>
                <w:rFonts w:ascii="Noto Sans" w:eastAsia="Times New Roman" w:hAnsi="Noto Sans" w:cs="Noto Sans"/>
                <w:i/>
                <w:iCs/>
                <w:sz w:val="18"/>
                <w:szCs w:val="18"/>
                <w:lang w:eastAsia="es-ES"/>
              </w:rPr>
              <w:t>major que</w:t>
            </w:r>
            <w:r>
              <w:rPr>
                <w:rFonts w:ascii="Noto Sans" w:eastAsia="Times New Roman" w:hAnsi="Noto Sans" w:cs="Noto Sans"/>
                <w:sz w:val="18"/>
                <w:szCs w:val="18"/>
                <w:lang w:eastAsia="es-ES"/>
              </w:rPr>
              <w:t xml:space="preserve"> i </w:t>
            </w:r>
            <w:r>
              <w:rPr>
                <w:rFonts w:ascii="Noto Sans" w:eastAsia="Times New Roman" w:hAnsi="Noto Sans" w:cs="Noto Sans"/>
                <w:i/>
                <w:iCs/>
                <w:sz w:val="18"/>
                <w:szCs w:val="18"/>
                <w:lang w:eastAsia="es-ES"/>
              </w:rPr>
              <w:t>menor que</w:t>
            </w:r>
            <w:r>
              <w:rPr>
                <w:rFonts w:ascii="Noto Sans" w:eastAsia="Times New Roman" w:hAnsi="Noto Sans" w:cs="Noto Sans"/>
                <w:sz w:val="18"/>
                <w:szCs w:val="18"/>
                <w:lang w:eastAsia="es-ES"/>
              </w:rPr>
              <w:t>, i ús dels signes &gt; i &lt;.</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651B9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DF504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24EDB41"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7DD59D"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678C91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C673A1"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3230C4A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63E188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Relacions d'igualtat i desigualtat i ús dels signes &lt; i &gt;. Determinació de dades desconegudes (representats per mitjà d'una lletra o un símbol) en expressions senzilles relacionades mitjançant aquests signes i els signes = i ≠.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3F59D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Relacions d’igualtat i desigualtat i ús dels signes &gt; i &lt;. Determinació de dades desconegudes (representats per mitjà d’una lletra o un símbol) en expressions senzilles relacionades mitjançant aquests signes i els signes = i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67724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F98563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79FBD0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13F48BB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4. Pensament computacional</w:t>
            </w:r>
          </w:p>
        </w:tc>
      </w:tr>
      <w:tr w:rsidR="00584CAB" w14:paraId="5B422E32"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6245498"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CE1FE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AA2B0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6B21CAC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4F30EE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per a la interpretació d'algorismes senzills (rutines, instruccions amb passos ordenats...).</w:t>
            </w:r>
          </w:p>
          <w:p w14:paraId="4B8F8C7C" w14:textId="77777777" w:rsidR="00584CAB" w:rsidRDefault="00584CAB" w:rsidP="0012090B">
            <w:pPr>
              <w:pStyle w:val="Standard"/>
              <w:spacing w:after="0" w:line="240" w:lineRule="auto"/>
              <w:rPr>
                <w:rFonts w:ascii="Noto Sans" w:hAnsi="Noto Sans" w:cs="Noto Sans"/>
                <w:b/>
                <w:bC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0D3F58"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Estratègies per a la interpretació d’algorismes senzills (rutines, instruccions amb passos ordenats...).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0440C0D"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8F3CF2"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0BEB788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6E383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6EBDA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seleccionar, de forma guiada, l’ús d’eines tecnològiques i dispositius (calculadora) per la realització de càlculs, resoldre problemes o conjectures.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6E107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7BC2C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A8CAC4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7B83A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47732E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seleccionar de forma guiada l’ús d’eines tecnològiques i dispositius (calculadora) per a la realització de càlculs, resolució i comprensió de problemes o conjectures.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BE8A47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F9DC7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9AD79C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B93BB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33B55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CC1963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360BE9D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24A18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per a la interpretació i modificació d'algorismes senzills (regles de jocs, instruccions seqüencials, bucles, patrons repetitius, programació per blocs, robòtica educativa...).</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56802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interpretació i modificació d’algorismes senzills (regles de jocs, instruccions seqüencials, bucles, patrons repetitius, programació per blocs, robòtica educativa...).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07F418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D014DA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CED30F2"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159F9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29915B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seleccionar de forma guiada l’ús d’eines tecnològiques i dispositius (calculadora) per la realització de càlculs, automatismes, resolució i comprensió de problemes o conjectures.</w:t>
            </w:r>
            <w:r>
              <w:rPr>
                <w:rFonts w:ascii="Noto Sans" w:eastAsia="Times New Roman" w:hAnsi="Noto Sans" w:cs="Noto Sans"/>
                <w:sz w:val="18"/>
                <w:szCs w:val="18"/>
                <w:lang w:eastAsia="es-ES"/>
              </w:rPr>
              <w:tab/>
            </w:r>
            <w:r>
              <w:rPr>
                <w:rFonts w:ascii="Noto Sans" w:eastAsia="Times New Roman" w:hAnsi="Noto Sans" w:cs="Noto Sans"/>
                <w:sz w:val="18"/>
                <w:szCs w:val="18"/>
                <w:lang w:eastAsia="es-ES"/>
              </w:rPr>
              <w:tab/>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5E2D27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B2016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8E83A7B"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7BB444"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BF746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1E0D21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4A07D3CF"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186C22"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per a la interpretació, modificació i creació d'algorismes senzills (seqüències de passos ordenats, esquemes, simulacions, patrons repetitius, bucles, instruccions niades i condicionals, representacions </w:t>
            </w:r>
            <w:r>
              <w:rPr>
                <w:rFonts w:ascii="Noto Sans" w:eastAsia="Noto Sans" w:hAnsi="Noto Sans" w:cs="Noto Sans"/>
                <w:sz w:val="18"/>
                <w:szCs w:val="18"/>
              </w:rPr>
              <w:lastRenderedPageBreak/>
              <w:t xml:space="preserve">computacionals, programació per blocs, robòtica educativa...).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3F919F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Estratègies per a la interpretació, modificació i creació, de forma pautada, d’algorismes senzills (seqüències de passos ordenats, esquemes, simulacions, patrons repetitius, bucles, instruccions niades i condicionals, representacions computacionals, programació per blocs, robòtica educativa...).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65C26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DF4F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08C8CBD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9559613"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6B23A1" w14:textId="77777777" w:rsidR="00584CAB" w:rsidRDefault="00584CAB" w:rsidP="00584CAB">
            <w:pPr>
              <w:pStyle w:val="Prrafodelista"/>
              <w:widowControl/>
              <w:numPr>
                <w:ilvl w:val="0"/>
                <w:numId w:val="349"/>
              </w:numPr>
              <w:contextualSpacing w:val="0"/>
            </w:pPr>
            <w:r>
              <w:rPr>
                <w:rFonts w:ascii="Noto Sans" w:eastAsia="Times New Roman" w:hAnsi="Noto Sans" w:cs="Noto Sans"/>
                <w:sz w:val="18"/>
                <w:szCs w:val="18"/>
                <w:lang w:eastAsia="es-ES"/>
              </w:rPr>
              <w:t>Estratègies per a la interpretació, formulació</w:t>
            </w:r>
            <w:r>
              <w:rPr>
                <w:rFonts w:ascii="Noto Sans" w:eastAsia="Times New Roman" w:hAnsi="Noto Sans" w:cs="Noto Sans"/>
                <w:b/>
                <w:bCs/>
                <w:sz w:val="18"/>
                <w:szCs w:val="18"/>
                <w:lang w:eastAsia="es-ES"/>
              </w:rPr>
              <w:t>,</w:t>
            </w:r>
            <w:r>
              <w:rPr>
                <w:rFonts w:ascii="Noto Sans" w:eastAsia="Times New Roman" w:hAnsi="Noto Sans" w:cs="Noto Sans"/>
                <w:sz w:val="18"/>
                <w:szCs w:val="18"/>
                <w:lang w:eastAsia="es-ES"/>
              </w:rPr>
              <w:t xml:space="preserve"> modificació i creació, de forma pautada, d’algorismes senzills (seqüències de passos </w:t>
            </w:r>
            <w:r>
              <w:rPr>
                <w:rFonts w:ascii="Noto Sans" w:eastAsia="Times New Roman" w:hAnsi="Noto Sans" w:cs="Noto Sans"/>
                <w:sz w:val="18"/>
                <w:szCs w:val="18"/>
                <w:lang w:eastAsia="es-ES"/>
              </w:rPr>
              <w:lastRenderedPageBreak/>
              <w:t>ordenats, esquemes, simulacions, patrons repetitius, bucles, instruccions niades i condicionals, representacions computacionals, programació per blocs, robòtica educativa...).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42B15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99B53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2221A54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A40523E"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9FE04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seleccionar de forma guiada, l’ús d’eines tecnològiques i dispositius per a la realització de càlculs, automatismes, resolució i comprensió de problemes o conjectures construint, argumentant, dissenyant i prenent decisions.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06BCFC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30E997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5418445"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FCF35B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4C96E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seleccionar de forma guiada, l’ús d’eines tecnològiques i dispositius per a la realització de càlculs, automatismes, resolució i comprensió de problemes o conjectures construint, argumentant, analitzant, dissenyant i prenent decisions.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4460BA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393F6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0D7C139A" w14:textId="77777777" w:rsidR="00584CAB" w:rsidRDefault="00584CAB" w:rsidP="00584CAB">
      <w:pPr>
        <w:pStyle w:val="Standard"/>
        <w:spacing w:after="0" w:line="240" w:lineRule="auto"/>
        <w:jc w:val="both"/>
        <w:rPr>
          <w:rFonts w:ascii="Noto Sans" w:hAnsi="Noto Sans" w:cs="Noto San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231B424A"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9D9D9"/>
            <w:tcMar>
              <w:top w:w="0" w:type="dxa"/>
              <w:left w:w="5" w:type="dxa"/>
              <w:bottom w:w="0" w:type="dxa"/>
              <w:right w:w="5" w:type="dxa"/>
            </w:tcMar>
          </w:tcPr>
          <w:p w14:paraId="6C08A7D3"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E. SENTIT ESTOCÀSTIC</w:t>
            </w:r>
          </w:p>
        </w:tc>
      </w:tr>
      <w:tr w:rsidR="00584CAB" w14:paraId="6B6B319B"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tcPr>
          <w:p w14:paraId="67CAD57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Organització i anàlisi de dades</w:t>
            </w:r>
          </w:p>
        </w:tc>
      </w:tr>
      <w:tr w:rsidR="00584CAB" w14:paraId="18294EBD"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A5AF42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E565FB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2A251CF"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769C1AE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BE68A7" w14:textId="77777777" w:rsidR="00584CAB" w:rsidRDefault="00584CAB" w:rsidP="0012090B">
            <w:pPr>
              <w:pStyle w:val="Standard"/>
              <w:spacing w:after="0" w:line="240" w:lineRule="auto"/>
              <w:rPr>
                <w:rFonts w:ascii="Noto Sans" w:hAnsi="Noto Sans" w:cs="Noto Sans"/>
                <w:sz w:val="18"/>
                <w:szCs w:val="18"/>
                <w:lang w:eastAsia="es-ES"/>
              </w:rPr>
            </w:pPr>
            <w:r>
              <w:rPr>
                <w:rFonts w:ascii="Noto Sans" w:hAnsi="Noto Sans" w:cs="Noto Sans"/>
                <w:sz w:val="18"/>
                <w:szCs w:val="18"/>
                <w:lang w:eastAsia="es-ES"/>
              </w:rPr>
              <w:t>Gràfics estadístics de la vida quotidiana (pictogrames, gràfiques de barres, histogrames...): lectura i interpretació.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C186C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Iniciació a dades estadístiques i interpretació de gràfics de barres senzills i quadres de doble entrada relatius a fenòmens propers.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D5CCF1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81B22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B35CD5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DC09AC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de reconeixement dels principals elements i extracció de la informació rellevant de gràfics estadístics molt senzills de la vida quotidiana (pictogrames, gràfiques de barres...).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FED18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de reconeixement dels principals elements, interpretació i extracció de la informació rellevant de gràfiques estadístiques molt senzilles de la vida quotidiana (pictogrames, taules, diagrama de barres...).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AB9374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E8B909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19C5FD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A1435B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Estratègies senzilles per a la recollida, classificació i recompte de dades qualitatives i quantitatives en mostres petites.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45E5C0B"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senzilles per la recollida, classificació i recompte de dades qualitatives i quantitatives en mostres petites.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2FDD74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39A5D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5655266"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7162F4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Representació de dades obtingudes a través de recomptes mitjançant gràfics estadístics senzills i recursos manipulables i tecnològics.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214F2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Representació de dades obtingudes a través de recomptes mitjançant gràfiques estadístiques senzilles, recursos manipulables i tecnològics.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E73FA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81960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46D817"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B16F462"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AA51E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15FAE4"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43B38CB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DCCD56" w14:textId="77777777" w:rsidR="00584CAB" w:rsidRDefault="00584CAB" w:rsidP="0012090B">
            <w:pPr>
              <w:pStyle w:val="Standard"/>
              <w:spacing w:after="0" w:line="240" w:lineRule="auto"/>
              <w:rPr>
                <w:rFonts w:ascii="Noto Sans" w:hAnsi="Noto Sans" w:cs="Noto Sans"/>
                <w:sz w:val="18"/>
                <w:szCs w:val="18"/>
                <w:lang w:eastAsia="es-ES"/>
              </w:rPr>
            </w:pPr>
            <w:r>
              <w:rPr>
                <w:rFonts w:ascii="Noto Sans" w:hAnsi="Noto Sans" w:cs="Noto Sans"/>
                <w:sz w:val="18"/>
                <w:szCs w:val="18"/>
                <w:lang w:eastAsia="es-ES"/>
              </w:rPr>
              <w:t>Gràfics estadístics de la vida quotidiana (pictogrames, gràfiques de barres, histogrames...): lectura i interpretació.</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BE342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Gràfics estadístics de la vida quotidiana (pictogrames, gràfics de barres, histogrames...): lectura i interpretació.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E2D8A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9EC33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9AD468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2B205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Estratègies senzilles per a la recollida, classificació i organització de dades qualitatives o quantitatives discretes en mostres petites </w:t>
            </w:r>
            <w:r>
              <w:rPr>
                <w:rFonts w:ascii="Noto Sans" w:eastAsia="Noto Sans" w:hAnsi="Noto Sans" w:cs="Noto Sans"/>
                <w:sz w:val="18"/>
                <w:szCs w:val="18"/>
              </w:rPr>
              <w:lastRenderedPageBreak/>
              <w:t xml:space="preserve">mitjançant calculadora i aplicacions informàtiques senzilles. Freqüència absoluta: interpretació.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83FF0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lastRenderedPageBreak/>
              <w:t>Estratègies senzilles per la recollida, classificació i organització de dades qualitatives i quantitatives en mostres petites mitjançant calculadora i aplicacions informàtiques senzilles. Freqüència absoluta: interpretació.</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DC429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F4069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0AB57A5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777EFC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Gràfics estadístics senzills (diagrama de barres i pictogrames) per representar dades seleccionant el més convenient, mitjançant recursos tradicionals i aplicacions informàtiques senzilles.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58DD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Gràfics estadístics senzills (diagrama de barres i pictogrames) per representar dades, seleccionant el més convenient, mitjançant recursos tradicionals i aplicacions informàtiques senzilles.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4902D75"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A2C90A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779CF9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23D74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moda: interpretació com la dada més freqüent.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0710B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moda: interpretació com la dada més freqüent.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31A215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C7ECC8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21DBA1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71D4DDC"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Comparació gràfica de dos conjunts de dades per establir relacions i extreure conclusions.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40DCB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gràfica de dos conjunts de dades per establir relacions i extreure conclusions.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5614D7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0E5FCB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B0519F2"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78357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A79913"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A86A5C"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5E01815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C1408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Conjunts de dades i gràfics estadístics de la vida quotidiana: descripció, interpretació i anàlisi crítica.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D5D01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Conjunts de dades i gràfics estadístics de la vida quotidiana: identificació i realització.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A9BDF2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CD1092" w14:textId="77777777" w:rsidR="00584CAB" w:rsidRDefault="00584CAB" w:rsidP="0012090B">
            <w:pPr>
              <w:pStyle w:val="Standard"/>
              <w:spacing w:after="0" w:line="240" w:lineRule="auto"/>
              <w:jc w:val="center"/>
              <w:rPr>
                <w:rFonts w:ascii="Noto Sans" w:eastAsia="Noto Sans" w:hAnsi="Noto Sans" w:cs="Noto Sans"/>
                <w:sz w:val="18"/>
                <w:szCs w:val="18"/>
              </w:rPr>
            </w:pPr>
          </w:p>
        </w:tc>
      </w:tr>
      <w:tr w:rsidR="00584CAB" w14:paraId="7E8665F7"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ACC9BD5"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832C6C"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 xml:space="preserve">Conjunts de dades i gràfics estadístics de la vida quotidiana: descripció, interpretació i anàlisi crítica.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14BF065" w14:textId="77777777" w:rsidR="00584CAB" w:rsidRDefault="00584CAB" w:rsidP="0012090B">
            <w:pPr>
              <w:pStyle w:val="Standard"/>
              <w:spacing w:after="0" w:line="240" w:lineRule="auto"/>
              <w:jc w:val="center"/>
              <w:rPr>
                <w:rFonts w:ascii="Noto Sans" w:eastAsia="Noto Sans" w:hAnsi="Noto Sans" w:cs="Noto Sans"/>
                <w:sz w:val="18"/>
                <w:szCs w:val="18"/>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9521F45"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52570630"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502B503" w14:textId="77777777" w:rsidR="00584CAB" w:rsidRDefault="00584CAB" w:rsidP="0012090B">
            <w:pPr>
              <w:pStyle w:val="Standard"/>
              <w:spacing w:after="0" w:line="240" w:lineRule="auto"/>
            </w:pPr>
            <w:r>
              <w:rPr>
                <w:rFonts w:ascii="Noto Sans" w:eastAsia="Noto Sans" w:hAnsi="Noto Sans" w:cs="Noto Sans"/>
                <w:sz w:val="18"/>
                <w:szCs w:val="18"/>
              </w:rPr>
              <w:t xml:space="preserve">Estratègies per a la realització d'un estudi estadístic senzill: formulació de preguntes i recollida, registre i organització de dades qualitatives i quantitatives procedents de diferents experiments (enquestes, mesuraments, observacions…). Taules de freqüències absolutes i relatives: interpretació.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3E6E65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realització d’un estudi estadístic senzill: formulació de qüestions, recollida, registre i organització de dades qualitatives i quantitatives procedents de diferents experiments (enquestes, mesuraments, observacions...).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C20796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4DECC7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6CCC35A1"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F953D2C"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58A3B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Estratègies per a la realització d’un estudi estadístic senzill: formulació de qüestions, recollida, registre i organització de dades qualitatives i quantitatives procedents de diferents experiments (enquestes, mesuraments, observacions...). Taules de freqüències absolutes i relatives: interpretació.</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28E731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E1DC4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B55C0C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1325746"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4B06F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Conjunts de dades i gràfics estadístics de la vida quotidiana: descripció, interpretació i anàlisi crítica.</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566F1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EF1BFB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176C9E5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3D25E27" w14:textId="77777777" w:rsidR="00584CAB" w:rsidRDefault="00584CAB" w:rsidP="0012090B">
            <w:pPr>
              <w:pStyle w:val="Standard"/>
              <w:spacing w:after="0" w:line="240" w:lineRule="auto"/>
            </w:pPr>
            <w:r>
              <w:rPr>
                <w:rStyle w:val="normaltextrun"/>
                <w:rFonts w:ascii="Noto Sans" w:hAnsi="Noto Sans" w:cs="Noto Sans"/>
                <w:sz w:val="18"/>
                <w:szCs w:val="18"/>
                <w:shd w:val="clear" w:color="auto" w:fill="FFFFFF"/>
              </w:rPr>
              <w:t>Gràfics estadístics senzills (diagrama de barres i pictogrames) per representar dades seleccionant el més convenient, mitjançant recursos tradicionals i aplicacions informàtiques senzilles. </w:t>
            </w:r>
            <w:r>
              <w:rPr>
                <w:rStyle w:val="eop"/>
                <w:rFonts w:ascii="Noto Sans" w:hAnsi="Noto Sans" w:cs="Noto Sans"/>
                <w:sz w:val="18"/>
                <w:szCs w:val="18"/>
                <w:shd w:val="clear" w:color="auto" w:fill="FFFFFF"/>
              </w:rPr>
              <w: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72C44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Gràfics estadístics senzills (diagrama de barres, diagrama de sectors, histograma, pictograma, etc.): interpretació i representació de dades mitjançant recursos tradicionals i tecnològics i selecció del més convenient.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5E1986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AA0D73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3C838D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02344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Mesures de centralització (mitjana i moda): interpretació, càlcul i aplicació.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9CAA77"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Mesures de centralització (mitjana i moda): interpretació, càlcul i aplicació.</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4457D1" w14:textId="77777777" w:rsidR="00584CAB" w:rsidRDefault="00584CAB" w:rsidP="0012090B">
            <w:pPr>
              <w:pStyle w:val="Standard"/>
              <w:spacing w:after="0" w:line="240" w:lineRule="auto"/>
              <w:jc w:val="center"/>
              <w:rPr>
                <w:rFonts w:ascii="Noto Sans" w:hAnsi="Noto Sans" w:cs="Noto Sans"/>
                <w:sz w:val="18"/>
                <w:szCs w:val="18"/>
                <w:shd w:val="clear" w:color="auto" w:fill="FFFFFF"/>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1E9DCCB"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6E41D71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39ECA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Mesures de dispersió (rang): càlcul i interpretació.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37590A"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Mesures de dispersió (rang): càlcul i interpretació.</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5FC733" w14:textId="77777777" w:rsidR="00584CAB" w:rsidRDefault="00584CAB" w:rsidP="0012090B">
            <w:pPr>
              <w:pStyle w:val="Standard"/>
              <w:spacing w:after="0" w:line="240" w:lineRule="auto"/>
              <w:jc w:val="center"/>
              <w:rPr>
                <w:rFonts w:ascii="Noto Sans" w:hAnsi="Noto Sans" w:cs="Noto Sans"/>
                <w:sz w:val="18"/>
                <w:szCs w:val="18"/>
                <w:shd w:val="clear" w:color="auto" w:fill="FFFFFF"/>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69D5F4"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11CDC65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EE58B4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 xml:space="preserve">Calculadora i altres recursos digitals, com el full de càlcul, per organitzar la informació estadística i realitzar diferents visualitzacions de les dades.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1E3C9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Calculadora i altres recursos digitals, com el full de càlcul, per organitzar la informació estadística i realitzar diferents visualitzacions de les dades.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06BC6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3759B2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265B81C"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3EC0A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Relació i comparació de dos conjunts de dades a partir de la seva representació gràfica: formulació de conjectures, anàlisis de la dispersió i obtenció de conclusions.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71F10E"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i comparació de dos conjunts de dades a partir de la seva representació gràfica: formulació de conjectures i obtenció de conclusions.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63981D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7383569"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r>
      <w:tr w:rsidR="00584CAB" w14:paraId="447FC8BD"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3550880"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033F9C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Relació i comparació de dos conjunts de dades a partir de la seva representació gràfica: formulació de conjectures, anàlisi de la dispersió i obtenció de conclusions.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5023B1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1A07A4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D091F20"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2F2F2"/>
            <w:tcMar>
              <w:top w:w="0" w:type="dxa"/>
              <w:left w:w="5" w:type="dxa"/>
              <w:bottom w:w="0" w:type="dxa"/>
              <w:right w:w="5" w:type="dxa"/>
            </w:tcMar>
          </w:tcPr>
          <w:p w14:paraId="7544D76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Incertesa</w:t>
            </w:r>
          </w:p>
        </w:tc>
      </w:tr>
      <w:tr w:rsidR="00584CAB" w14:paraId="62499AF3"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11FC073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CAC79F5"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4FCF645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53D3154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CA365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probabilitat com a mesura subjectiva de la incertesa. Reconeixement de la incertesa en situacions de la vida quotidiana i mitjançant la realització d'experiments.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4938E2F"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probabilitat com a mesura subjectiva de la incertesa. Reconeixement de la incertesa en situacions de la vida quotidiana i mitjançant la realització d’experiments.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BC26E1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06AAC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059F6E6"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E4DF7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de succés segur, succés possible i succés impossible.</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E5EF1A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succés segur, succés possible i succés impossible.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B68E6A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264CEB0"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r>
      <w:tr w:rsidR="00584CAB" w14:paraId="57C66DD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661C1E7"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F589E8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de succés segur, succés possible, succés impossible, succés més o menys probable.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5C55755"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EB458F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D8F60F3"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700CEB"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FAC8855"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Caràcter aleatori d’algunes experiències.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F7138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9B5C691"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45D3A31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870D9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Comparació de la probabilitat de dos successos de manera intuïtiva.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8202B80"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Comparació de la probabilitat de dos successos de forma intuïtiva.</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318D57"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908132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B4E3A8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325C21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A93C06D"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49E7C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4984BA4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3290AF7"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La incertesa en situacions de la vida quotidiana: quantificació i estimació subjectiva i mitjançant la comprovació de l’estabilització de les freqüències relatives en experiments aleatoris repetitius.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896741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La incertesa en situacions de la vida quotidiana: quantificació i estimació mitjançant experiments aleatoris repetitius.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F1098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006374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3A5985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EBE55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Càlcul de probabilitats en experiments, comparacions o recerques en els quals sigui aplicable la regla de </w:t>
            </w:r>
            <w:proofErr w:type="spellStart"/>
            <w:r>
              <w:rPr>
                <w:rFonts w:ascii="Noto Sans" w:eastAsia="Noto Sans" w:hAnsi="Noto Sans" w:cs="Noto Sans"/>
                <w:sz w:val="18"/>
                <w:szCs w:val="18"/>
              </w:rPr>
              <w:t>Laplace</w:t>
            </w:r>
            <w:proofErr w:type="spellEnd"/>
            <w:r>
              <w:rPr>
                <w:rFonts w:ascii="Noto Sans" w:eastAsia="Noto Sans" w:hAnsi="Noto Sans" w:cs="Noto Sans"/>
                <w:sz w:val="18"/>
                <w:szCs w:val="18"/>
              </w:rPr>
              <w:t xml:space="preserve">: aplicació de tècniques bàsiques del comptatge.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BC99AB1"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 xml:space="preserve">Càlcul de probabilitats en experiments, comparacions o investigacions en els quals sigui possible aplicar la regla de </w:t>
            </w:r>
            <w:proofErr w:type="spellStart"/>
            <w:r>
              <w:rPr>
                <w:rFonts w:ascii="Noto Sans" w:eastAsia="Times New Roman" w:hAnsi="Noto Sans" w:cs="Noto Sans"/>
                <w:sz w:val="18"/>
                <w:szCs w:val="18"/>
                <w:lang w:eastAsia="es-ES"/>
              </w:rPr>
              <w:t>Laplace</w:t>
            </w:r>
            <w:proofErr w:type="spellEnd"/>
            <w:r>
              <w:rPr>
                <w:rFonts w:ascii="Noto Sans" w:eastAsia="Times New Roman" w:hAnsi="Noto Sans" w:cs="Noto Sans"/>
                <w:sz w:val="18"/>
                <w:szCs w:val="18"/>
                <w:lang w:eastAsia="es-ES"/>
              </w:rPr>
              <w:t>: aplicació de tècniques bàsiques de comptatge.</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0401D3D"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6AE9C0E"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4D1E793"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72D1C72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3. Inferència</w:t>
            </w:r>
          </w:p>
        </w:tc>
      </w:tr>
      <w:tr w:rsidR="00584CAB" w14:paraId="57B1C9E4"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3ADEC76"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325540A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0B9E6C6A"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4D54317B"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A9B102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Formulació de conjectures a partir de les dades recollides i analitzades, donant-li sentit en el context d’estudi.</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9C8CB8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Formulació de conjectures a partir de les dades recollides i analitzades, donant-los sentit en el context d’estudi.</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7355F9F"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2459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95A10C0"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1FB190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lastRenderedPageBreak/>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FCA14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EC3D1F2"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271BF19A"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F41557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d'un conjunt de dades com a mostra d'un conjunt més gran i reflexió sobre la població a la qual és possible aplicar les conclusions de recerques estadístiques senzilles.</w:t>
            </w:r>
          </w:p>
          <w:p w14:paraId="787792A9" w14:textId="77777777" w:rsidR="00584CAB" w:rsidRDefault="00584CAB" w:rsidP="0012090B">
            <w:pPr>
              <w:pStyle w:val="Standard"/>
              <w:spacing w:after="0" w:line="240" w:lineRule="auto"/>
              <w:rPr>
                <w:rFonts w:ascii="Noto Sans" w:hAnsi="Noto Sans" w:cs="Noto Sans"/>
                <w:b/>
                <w:bCs/>
                <w:sz w:val="18"/>
                <w:szCs w:val="18"/>
              </w:rPr>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424998"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d’un conjunt de dades com a mostra d’un conjunt més gran i reflexió sobre la població a la qual és possible aplicar conclusions d’investigacions estadístiques senzilles.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0E0AC8"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C08E32"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bl>
    <w:p w14:paraId="761067D3" w14:textId="77777777" w:rsidR="00584CAB" w:rsidRDefault="00584CAB" w:rsidP="00584CAB">
      <w:pPr>
        <w:pStyle w:val="Standard"/>
        <w:spacing w:after="0" w:line="240" w:lineRule="auto"/>
        <w:jc w:val="both"/>
        <w:rPr>
          <w:rFonts w:ascii="Noto Sans" w:eastAsia="Noto Sans" w:hAnsi="Noto Sans" w:cs="Noto Sans"/>
          <w:b/>
          <w:bCs/>
          <w:sz w:val="18"/>
          <w:szCs w:val="18"/>
        </w:rPr>
      </w:pPr>
    </w:p>
    <w:tbl>
      <w:tblPr>
        <w:tblW w:w="8494" w:type="dxa"/>
        <w:tblLayout w:type="fixed"/>
        <w:tblCellMar>
          <w:left w:w="10" w:type="dxa"/>
          <w:right w:w="10" w:type="dxa"/>
        </w:tblCellMar>
        <w:tblLook w:val="04A0" w:firstRow="1" w:lastRow="0" w:firstColumn="1" w:lastColumn="0" w:noHBand="0" w:noVBand="1"/>
      </w:tblPr>
      <w:tblGrid>
        <w:gridCol w:w="2262"/>
        <w:gridCol w:w="5103"/>
        <w:gridCol w:w="567"/>
        <w:gridCol w:w="562"/>
      </w:tblGrid>
      <w:tr w:rsidR="00584CAB" w14:paraId="40CBB36D"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DFDFDF"/>
            <w:tcMar>
              <w:top w:w="0" w:type="dxa"/>
              <w:left w:w="5" w:type="dxa"/>
              <w:bottom w:w="0" w:type="dxa"/>
              <w:right w:w="5" w:type="dxa"/>
            </w:tcMar>
          </w:tcPr>
          <w:p w14:paraId="6E6C036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F. SENTIT SOCIOAFECTIU</w:t>
            </w:r>
          </w:p>
        </w:tc>
      </w:tr>
      <w:tr w:rsidR="00584CAB" w14:paraId="1C23DD34"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61AF462B"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1. Creences, actituds i emocions</w:t>
            </w:r>
          </w:p>
        </w:tc>
      </w:tr>
      <w:tr w:rsidR="00584CAB" w14:paraId="4C8E7D1F"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6E9D7DA"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740A965E"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55377BA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113234F9"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162D97E"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Gestió emocional: estratègies d'identificació i expressió de les pròpies emocions davant les matemàtiques. Curiositat i iniciativa en l'aprenentatge de les matemàtiques.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83E785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Gestió emocional: estratègies d'identificació i expressió de les pròpies emocions davant les matemàtiques. Curiositat i iniciativa en l'aprenentatge de les matemàtiques.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F9B529C"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BCFC91"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r>
      <w:tr w:rsidR="00584CAB" w14:paraId="6B6A58AA"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E26F652"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7C474AA"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Gestió emocional: estratègies d'identificació i expressió de les pròpies emocions davant les matemàtiques. Curiositat, creativitat i iniciativa en l'aprenentatge de les matemàtiques.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6BC8588" w14:textId="77777777" w:rsidR="00584CAB" w:rsidRDefault="00584CAB" w:rsidP="0012090B">
            <w:pPr>
              <w:pStyle w:val="Standard"/>
              <w:spacing w:after="0" w:line="240" w:lineRule="auto"/>
              <w:ind w:left="360"/>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95BA23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DCA780E"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85F4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Foment de l'autonomia i estratègies per a la presa de decisions en situacions de resolució de problemes.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CCCFC64"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Reflexió sobre el procés de resolució de problemes.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EFB65F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D8476B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7CC02F4"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B6CB8C8" w14:textId="77777777" w:rsidR="00584CAB" w:rsidRDefault="00584CAB" w:rsidP="0012090B">
            <w:pPr>
              <w:suppressAutoHyphens w:val="0"/>
            </w:pP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4F9A8B2"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Aprenentatges autònoms i confiança en les seves pròpies capacitats.</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C99EEA"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9E2405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7B851B74"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89A3C4F"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Flexibilitat cognitiva, adaptació i canvi d'estratègia en cas necessari. Valoració de l'error com a oportunitat d'aprenentatge.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0086B3A"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Valoració de l'error com a oportunitat d'aprenentatge.</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E0689AE"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BDCAA7C"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7CEBF17C"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7B2B20"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C323960"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DCFEE0C"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561303D8" w14:textId="77777777" w:rsidTr="0012090B">
        <w:tc>
          <w:tcPr>
            <w:tcW w:w="2262" w:type="dxa"/>
            <w:vMerge w:val="restart"/>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9C2BE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Gestió emocional: estratègies d'identificació i manifestació de les pròpies emocions davant les matemàtiques. Iniciativa i tolerància davant la frustració en l'aprenentatge de les matemàtiques.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C4D923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Gestió emocional: estratègies d'identificació i expressió de les pròpies emocions davant les matemàtiques.</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6F00D07"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30680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3D1586AC" w14:textId="77777777" w:rsidTr="0012090B">
        <w:tc>
          <w:tcPr>
            <w:tcW w:w="2262" w:type="dxa"/>
            <w:vMerge/>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2875D9F" w14:textId="77777777" w:rsidR="00584CAB" w:rsidRDefault="00584CAB" w:rsidP="0012090B">
            <w:pPr>
              <w:suppressAutoHyphens w:val="0"/>
            </w:pP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E1F62A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Curiositat, tolerància davant la frustració i iniciativa en l'aprenentatge de les matemàtiques.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519260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0D456E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6CE9850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DC5045"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Foment de l'autonomia i estratègies per a la presa de decisions en situacions de resolució de problemes.</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8005477"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Foment de l'autonomia i estratègies per a la presa de decisions en situacions de resolució de problemes.  </w:t>
            </w:r>
            <w:r>
              <w:rPr>
                <w:rStyle w:val="eop"/>
                <w:rFonts w:ascii="Noto Sans" w:hAnsi="Noto Sans" w:cs="Noto Sans"/>
                <w:sz w:val="18"/>
                <w:szCs w:val="18"/>
                <w:shd w:val="clear" w:color="auto" w:fill="FFFFFF"/>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FB51434"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0D4C07F"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2C559F9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5A2376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Flexibilitat cognitiva, adaptació i canvi d'estratègia en cas necessari. Valoració de l'error com a oportunitat d'aprenentatge.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B34A25E"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Valoració de l'error com a oportunitat d'aprenentatge.</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D45C737"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8F8655E"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1E384BFB"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BD73E09"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73E099"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77C14D6"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75FC7B7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0C7A7C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lastRenderedPageBreak/>
              <w:t>Autoregulació emocional: autoconcepte i aprenentatge de les matemàtiques des d'una perspectiva de gènere. Estratègies de millora de la perseverança i el sentit de la responsabilitat cap a l'aprenentatge de les matemàtiques.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67CAE6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Autoregulació emocional: autoconcepte i aprenentatge de les matemàtiques des d'una perspectiva de gènere. Estratègies de millora de la perseverança i el sentit de la responsabilitat cap a l'aprenentatge de les matemàtiques.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83C4E5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C96F330"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B8C74AF"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1A3868"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Flexibilitat cognitiva, adaptació i canvi d'estratègia en cas necessari. Valoració de l'error com a oportunitat d'aprenentatge.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2F2F16D"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Flexibilitat cognitiva, adaptació i canvi d'estratègia en cas necessari. Valoració de l'error com a oportunitat d'aprenentatge.</w:t>
            </w:r>
            <w:r>
              <w:rPr>
                <w:rStyle w:val="eop"/>
                <w:rFonts w:ascii="Noto Sans" w:hAnsi="Noto Sans" w:cs="Noto Sans"/>
                <w:sz w:val="18"/>
                <w:szCs w:val="18"/>
                <w:shd w:val="clear" w:color="auto" w:fill="FFFFFF"/>
              </w:rPr>
              <w:t>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D24E858"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BF25AA6"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66E2EE75" w14:textId="77777777" w:rsidTr="0012090B">
        <w:tc>
          <w:tcPr>
            <w:tcW w:w="8494" w:type="dxa"/>
            <w:gridSpan w:val="4"/>
            <w:tcBorders>
              <w:top w:val="single" w:sz="4" w:space="0" w:color="000000"/>
              <w:left w:val="single" w:sz="4" w:space="0" w:color="000000"/>
              <w:bottom w:val="single" w:sz="4" w:space="0" w:color="000000"/>
              <w:right w:val="single" w:sz="4" w:space="0" w:color="000000"/>
            </w:tcBorders>
            <w:shd w:val="clear" w:color="auto" w:fill="F8F8F8"/>
            <w:tcMar>
              <w:top w:w="0" w:type="dxa"/>
              <w:left w:w="5" w:type="dxa"/>
              <w:bottom w:w="0" w:type="dxa"/>
              <w:right w:w="5" w:type="dxa"/>
            </w:tcMar>
          </w:tcPr>
          <w:p w14:paraId="36654A5F"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2. Treball en equip, inclusió, respecte i diversitat</w:t>
            </w:r>
          </w:p>
        </w:tc>
      </w:tr>
      <w:tr w:rsidR="00584CAB" w14:paraId="2EDE3978" w14:textId="77777777" w:rsidTr="0012090B">
        <w:tc>
          <w:tcPr>
            <w:tcW w:w="7365" w:type="dxa"/>
            <w:gridSpan w:val="2"/>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2AE2F77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PRIMER CICLE</w:t>
            </w:r>
          </w:p>
        </w:tc>
        <w:tc>
          <w:tcPr>
            <w:tcW w:w="567"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03B63F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1r</w:t>
            </w:r>
          </w:p>
        </w:tc>
        <w:tc>
          <w:tcPr>
            <w:tcW w:w="562" w:type="dxa"/>
            <w:tcBorders>
              <w:top w:val="single" w:sz="4" w:space="0" w:color="000000"/>
              <w:left w:val="single" w:sz="4" w:space="0" w:color="000000"/>
              <w:bottom w:val="single" w:sz="4" w:space="0" w:color="000000"/>
              <w:right w:val="single" w:sz="4" w:space="0" w:color="000000"/>
            </w:tcBorders>
            <w:shd w:val="clear" w:color="auto" w:fill="FFFFFF"/>
            <w:tcMar>
              <w:top w:w="0" w:type="dxa"/>
              <w:left w:w="5" w:type="dxa"/>
              <w:bottom w:w="0" w:type="dxa"/>
              <w:right w:w="5" w:type="dxa"/>
            </w:tcMar>
          </w:tcPr>
          <w:p w14:paraId="61770A9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2n</w:t>
            </w:r>
          </w:p>
        </w:tc>
      </w:tr>
      <w:tr w:rsidR="00584CAB" w14:paraId="2A6F99DE"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E4F78AD"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Identificació i rebuig d'actituds discriminatòries davant les diferències individuals presents a l'aula. Actituds inclusives i acceptació de la diversitat del grup.</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9D554A5"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Identificació i rebuig d'actituds discriminatòries davant les diferències individuals presents a l'aula. Actituds inclusives i acceptació de la diversitat del grup.</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81D28F1"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B867B6"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0C0908E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6EB0F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Participació activa en el treball en equip: interacció positiva i respecte pel</w:t>
            </w:r>
          </w:p>
          <w:p w14:paraId="2F86D87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treball dels altres.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2BB2BC"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activa en el treball en equip: interacció positiva i respecte pel treball dels altres.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E74BE2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FAF8833"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CD0BDE5"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1A79A33"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Contribució de les matemàtiques als diferents àmbits del coneixement humà des d'una perspectiva de gènere.</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D38247"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t>Contribució de les matemàtiques als diferents àmbits del coneixement humà des d'una perspectiva de gènere.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E3998E9"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2AC088C"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0497D7BE"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F11EEA1"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SEGON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DFC7AAA"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3r</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9FAC657"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4t</w:t>
            </w:r>
          </w:p>
        </w:tc>
      </w:tr>
      <w:tr w:rsidR="00584CAB" w14:paraId="2AC287B0"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503C4939"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Sensibilitat i respecte davant les diferències individuals presents a l'aula: identificació i rebuig d'actituds discriminatòries.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3D1E833"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Identificació i rebuig d'actituds discriminatòries davant les diferències individuals presents a l'aula. Actituds inclusives i acceptació de la diversitat del grup.</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C5B3DD"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991D5C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11409D1D"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3DC295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Participació activa en el treball en equip, escolta activa i respecte pel treball dels altres.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02B474D"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Participació activa en el treball en equip: interacció positiva, escolta activa i respecte pel treball dels altres.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075B1424"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C206146"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p>
        </w:tc>
      </w:tr>
      <w:tr w:rsidR="00584CAB" w14:paraId="5C5725BC"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76D81D7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Reconeixement i comprensió de les emocions i experiències dels altres davant les matemàtiques.</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5BEFB726"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Reconeixement i comprensió de les emocions i experiències dels altres davant les matemàtiques.  </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65200F4"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2FB4371"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75905949"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164F756A"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Valoració de la contribució de les matemàtiques als diferents àmbits del coneixement humà des </w:t>
            </w:r>
            <w:r>
              <w:rPr>
                <w:rFonts w:ascii="Noto Sans" w:eastAsia="Noto Sans" w:hAnsi="Noto Sans" w:cs="Noto Sans"/>
                <w:sz w:val="18"/>
                <w:szCs w:val="18"/>
              </w:rPr>
              <w:lastRenderedPageBreak/>
              <w:t xml:space="preserve">d'una perspectiva de gènere.  </w:t>
            </w:r>
          </w:p>
        </w:tc>
        <w:tc>
          <w:tcPr>
            <w:tcW w:w="5103"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1582E5E" w14:textId="77777777" w:rsidR="00584CAB" w:rsidRDefault="00584CAB" w:rsidP="00584CAB">
            <w:pPr>
              <w:pStyle w:val="Prrafodelista"/>
              <w:widowControl/>
              <w:numPr>
                <w:ilvl w:val="0"/>
                <w:numId w:val="349"/>
              </w:numPr>
              <w:contextualSpacing w:val="0"/>
              <w:rPr>
                <w:rFonts w:ascii="Noto Sans" w:eastAsia="Noto Sans" w:hAnsi="Noto Sans" w:cs="Noto Sans"/>
                <w:sz w:val="18"/>
                <w:szCs w:val="18"/>
              </w:rPr>
            </w:pPr>
            <w:r>
              <w:rPr>
                <w:rFonts w:ascii="Noto Sans" w:eastAsia="Noto Sans" w:hAnsi="Noto Sans" w:cs="Noto Sans"/>
                <w:sz w:val="18"/>
                <w:szCs w:val="18"/>
              </w:rPr>
              <w:lastRenderedPageBreak/>
              <w:t xml:space="preserve">Valoració de la contribució de les matemàtiques als diferents àmbits del coneixement humà des d'una perspectiva de gènere.   </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EF76ADF"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64CBB29F" w14:textId="77777777" w:rsidR="00584CAB" w:rsidRDefault="00584CAB" w:rsidP="0012090B">
            <w:pPr>
              <w:pStyle w:val="Standard"/>
              <w:spacing w:after="0" w:line="240" w:lineRule="auto"/>
              <w:jc w:val="center"/>
              <w:rPr>
                <w:rFonts w:ascii="Noto Sans" w:eastAsia="Noto Sans" w:hAnsi="Noto Sans" w:cs="Noto Sans"/>
                <w:sz w:val="18"/>
                <w:szCs w:val="18"/>
              </w:rPr>
            </w:pPr>
            <w:r>
              <w:rPr>
                <w:rFonts w:ascii="Noto Sans" w:eastAsia="Noto Sans" w:hAnsi="Noto Sans" w:cs="Noto Sans"/>
                <w:sz w:val="18"/>
                <w:szCs w:val="18"/>
              </w:rPr>
              <w:t>x</w:t>
            </w:r>
          </w:p>
        </w:tc>
      </w:tr>
      <w:tr w:rsidR="00584CAB" w14:paraId="0EB462E9" w14:textId="77777777" w:rsidTr="0012090B">
        <w:tc>
          <w:tcPr>
            <w:tcW w:w="7365" w:type="dxa"/>
            <w:gridSpan w:val="2"/>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DBE2DAC" w14:textId="77777777" w:rsidR="00584CAB" w:rsidRDefault="00584CAB" w:rsidP="0012090B">
            <w:pPr>
              <w:pStyle w:val="Standard"/>
              <w:spacing w:after="0" w:line="240" w:lineRule="auto"/>
              <w:rPr>
                <w:rFonts w:ascii="Noto Sans" w:eastAsia="Noto Sans" w:hAnsi="Noto Sans" w:cs="Noto Sans"/>
                <w:b/>
                <w:bCs/>
                <w:sz w:val="18"/>
                <w:szCs w:val="18"/>
              </w:rPr>
            </w:pPr>
            <w:r>
              <w:rPr>
                <w:rFonts w:ascii="Noto Sans" w:eastAsia="Noto Sans" w:hAnsi="Noto Sans" w:cs="Noto Sans"/>
                <w:b/>
                <w:bCs/>
                <w:sz w:val="18"/>
                <w:szCs w:val="18"/>
              </w:rPr>
              <w:t>TERCER CICLE</w:t>
            </w:r>
          </w:p>
        </w:tc>
        <w:tc>
          <w:tcPr>
            <w:tcW w:w="567"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43EAE58B"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5è</w:t>
            </w:r>
          </w:p>
        </w:tc>
        <w:tc>
          <w:tcPr>
            <w:tcW w:w="5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2574D8F8" w14:textId="77777777" w:rsidR="00584CAB" w:rsidRDefault="00584CAB" w:rsidP="0012090B">
            <w:pPr>
              <w:pStyle w:val="Standard"/>
              <w:spacing w:after="0" w:line="240" w:lineRule="auto"/>
              <w:jc w:val="center"/>
              <w:rPr>
                <w:rFonts w:ascii="Noto Sans" w:eastAsia="Noto Sans" w:hAnsi="Noto Sans" w:cs="Noto Sans"/>
                <w:b/>
                <w:bCs/>
                <w:sz w:val="18"/>
                <w:szCs w:val="18"/>
              </w:rPr>
            </w:pPr>
            <w:r>
              <w:rPr>
                <w:rFonts w:ascii="Noto Sans" w:eastAsia="Noto Sans" w:hAnsi="Noto Sans" w:cs="Noto Sans"/>
                <w:b/>
                <w:bCs/>
                <w:sz w:val="18"/>
                <w:szCs w:val="18"/>
              </w:rPr>
              <w:t>6è</w:t>
            </w:r>
          </w:p>
        </w:tc>
      </w:tr>
      <w:tr w:rsidR="00584CAB" w14:paraId="7B7CEA83"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9433CB1"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Respecte per les emocions i experiències dels altres davant les matemàtiques.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37C270B"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Respecte per les emocions i experiències dels altres davant les matemàtiques.</w:t>
            </w:r>
            <w:r>
              <w:rPr>
                <w:rStyle w:val="eop"/>
                <w:rFonts w:ascii="Noto Sans" w:hAnsi="Noto Sans" w:cs="Noto Sans"/>
                <w:sz w:val="18"/>
                <w:szCs w:val="18"/>
                <w:shd w:val="clear" w:color="auto" w:fill="FFFFFF"/>
              </w:rPr>
              <w:t>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CF2BB8C"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7711A892"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06F6A551"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023D9F00"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Aplicació de tècniques simples per al treball en equip en matemàtiques, i estratègies per a la gestió de conflictes, promoció de conductes empàtiques i inclusives i acceptació de la diversitat present a l'aula i en la societat.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11097CC6" w14:textId="77777777" w:rsidR="00584CAB" w:rsidRDefault="00584CAB" w:rsidP="00584CAB">
            <w:pPr>
              <w:pStyle w:val="Prrafodelista"/>
              <w:widowControl/>
              <w:numPr>
                <w:ilvl w:val="0"/>
                <w:numId w:val="349"/>
              </w:numPr>
              <w:contextualSpacing w:val="0"/>
            </w:pPr>
            <w:r>
              <w:rPr>
                <w:rStyle w:val="normaltextrun"/>
                <w:rFonts w:ascii="Noto Sans" w:hAnsi="Noto Sans" w:cs="Noto Sans"/>
                <w:sz w:val="18"/>
                <w:szCs w:val="18"/>
                <w:shd w:val="clear" w:color="auto" w:fill="FFFFFF"/>
              </w:rPr>
              <w:t>Aplicació de tècniques cooperatives simples per al treball en equip en matemàtiques, i estratègies per a la gestió de conflictes, promoció de conductes empàtiques i inclusives valorant la diversitat.</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34046D22"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8DB7A7C" w14:textId="77777777" w:rsidR="00584CAB" w:rsidRDefault="00584CAB" w:rsidP="0012090B">
            <w:pPr>
              <w:pStyle w:val="Standard"/>
              <w:spacing w:after="0" w:line="240" w:lineRule="auto"/>
              <w:jc w:val="center"/>
            </w:pPr>
            <w:r>
              <w:rPr>
                <w:rStyle w:val="normaltextrun"/>
                <w:rFonts w:ascii="Noto Sans" w:hAnsi="Noto Sans" w:cs="Noto Sans"/>
                <w:sz w:val="18"/>
                <w:szCs w:val="18"/>
                <w:shd w:val="clear" w:color="auto" w:fill="FFFFFF"/>
              </w:rPr>
              <w:t>x</w:t>
            </w:r>
          </w:p>
        </w:tc>
      </w:tr>
      <w:tr w:rsidR="00584CAB" w14:paraId="2FBD0D97" w14:textId="77777777" w:rsidTr="0012090B">
        <w:tc>
          <w:tcPr>
            <w:tcW w:w="2262" w:type="dxa"/>
            <w:tcBorders>
              <w:top w:val="single" w:sz="4" w:space="0" w:color="000000"/>
              <w:left w:val="single" w:sz="4" w:space="0" w:color="000000"/>
              <w:bottom w:val="single" w:sz="4" w:space="0" w:color="000000"/>
              <w:right w:val="single" w:sz="4" w:space="0" w:color="000000"/>
            </w:tcBorders>
            <w:tcMar>
              <w:top w:w="0" w:type="dxa"/>
              <w:left w:w="5" w:type="dxa"/>
              <w:bottom w:w="0" w:type="dxa"/>
              <w:right w:w="5" w:type="dxa"/>
            </w:tcMar>
          </w:tcPr>
          <w:p w14:paraId="3F30C5BB" w14:textId="77777777" w:rsidR="00584CAB" w:rsidRDefault="00584CAB" w:rsidP="0012090B">
            <w:pPr>
              <w:pStyle w:val="Standard"/>
              <w:spacing w:after="0" w:line="240" w:lineRule="auto"/>
              <w:rPr>
                <w:rFonts w:ascii="Noto Sans" w:eastAsia="Noto Sans" w:hAnsi="Noto Sans" w:cs="Noto Sans"/>
                <w:sz w:val="18"/>
                <w:szCs w:val="18"/>
              </w:rPr>
            </w:pPr>
            <w:r>
              <w:rPr>
                <w:rFonts w:ascii="Noto Sans" w:eastAsia="Noto Sans" w:hAnsi="Noto Sans" w:cs="Noto Sans"/>
                <w:sz w:val="18"/>
                <w:szCs w:val="18"/>
              </w:rPr>
              <w:t xml:space="preserve">Valoració de la contribució de les matemàtiques als diferents àmbits del coneixement humà des d'una perspectiva de gènere.  </w:t>
            </w:r>
          </w:p>
        </w:tc>
        <w:tc>
          <w:tcPr>
            <w:tcW w:w="5103"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4D1E5E57" w14:textId="77777777" w:rsidR="00584CAB" w:rsidRDefault="00584CAB" w:rsidP="00584CAB">
            <w:pPr>
              <w:pStyle w:val="Prrafodelista"/>
              <w:widowControl/>
              <w:numPr>
                <w:ilvl w:val="0"/>
                <w:numId w:val="349"/>
              </w:numPr>
              <w:contextualSpacing w:val="0"/>
              <w:rPr>
                <w:rFonts w:ascii="Noto Sans" w:eastAsia="Times New Roman" w:hAnsi="Noto Sans" w:cs="Noto Sans"/>
                <w:sz w:val="18"/>
                <w:szCs w:val="18"/>
                <w:lang w:eastAsia="es-ES"/>
              </w:rPr>
            </w:pPr>
            <w:r>
              <w:rPr>
                <w:rFonts w:ascii="Noto Sans" w:eastAsia="Times New Roman" w:hAnsi="Noto Sans" w:cs="Noto Sans"/>
                <w:sz w:val="18"/>
                <w:szCs w:val="18"/>
                <w:lang w:eastAsia="es-ES"/>
              </w:rPr>
              <w:t>Valoració de la contribució de les matemàtiques als diferents àmbits del coneixement humà des d'una perspectiva de gènere. </w:t>
            </w:r>
          </w:p>
        </w:tc>
        <w:tc>
          <w:tcPr>
            <w:tcW w:w="567"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21160D6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p>
        </w:tc>
        <w:tc>
          <w:tcPr>
            <w:tcW w:w="562" w:type="dxa"/>
            <w:tcBorders>
              <w:top w:val="single" w:sz="6" w:space="0" w:color="000000"/>
              <w:left w:val="single" w:sz="6" w:space="0" w:color="000000"/>
              <w:bottom w:val="single" w:sz="6" w:space="0" w:color="000000"/>
              <w:right w:val="single" w:sz="6" w:space="0" w:color="000000"/>
            </w:tcBorders>
            <w:tcMar>
              <w:top w:w="0" w:type="dxa"/>
              <w:left w:w="5" w:type="dxa"/>
              <w:bottom w:w="0" w:type="dxa"/>
              <w:right w:w="5" w:type="dxa"/>
            </w:tcMar>
          </w:tcPr>
          <w:p w14:paraId="660D853B" w14:textId="77777777" w:rsidR="00584CAB" w:rsidRDefault="00584CAB" w:rsidP="0012090B">
            <w:pPr>
              <w:pStyle w:val="Standard"/>
              <w:spacing w:after="0" w:line="240" w:lineRule="auto"/>
              <w:jc w:val="center"/>
              <w:rPr>
                <w:rFonts w:ascii="Noto Sans" w:eastAsia="Times New Roman" w:hAnsi="Noto Sans" w:cs="Noto Sans"/>
                <w:sz w:val="18"/>
                <w:szCs w:val="18"/>
                <w:lang w:eastAsia="es-ES"/>
              </w:rPr>
            </w:pPr>
            <w:r>
              <w:rPr>
                <w:rFonts w:ascii="Noto Sans" w:eastAsia="Times New Roman" w:hAnsi="Noto Sans" w:cs="Noto Sans"/>
                <w:sz w:val="18"/>
                <w:szCs w:val="18"/>
                <w:lang w:eastAsia="es-ES"/>
              </w:rPr>
              <w:t>x</w:t>
            </w:r>
            <w:bookmarkStart w:id="5" w:name="_Hlk191283721"/>
            <w:bookmarkEnd w:id="5"/>
          </w:p>
        </w:tc>
      </w:tr>
    </w:tbl>
    <w:p w14:paraId="530F7FFA" w14:textId="77777777" w:rsidR="00584CAB" w:rsidRDefault="00584CAB"/>
    <w:sectPr w:rsidR="00584CAB">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F1C6C"/>
    <w:multiLevelType w:val="multilevel"/>
    <w:tmpl w:val="26609D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 w15:restartNumberingAfterBreak="0">
    <w:nsid w:val="01635A14"/>
    <w:multiLevelType w:val="multilevel"/>
    <w:tmpl w:val="D3EECD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 w15:restartNumberingAfterBreak="0">
    <w:nsid w:val="01733785"/>
    <w:multiLevelType w:val="multilevel"/>
    <w:tmpl w:val="467EC1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017B0403"/>
    <w:multiLevelType w:val="multilevel"/>
    <w:tmpl w:val="4106EC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 w15:restartNumberingAfterBreak="0">
    <w:nsid w:val="021930D2"/>
    <w:multiLevelType w:val="multilevel"/>
    <w:tmpl w:val="655865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02425410"/>
    <w:multiLevelType w:val="multilevel"/>
    <w:tmpl w:val="71D8F0BE"/>
    <w:lvl w:ilvl="0">
      <w:start w:val="1"/>
      <w:numFmt w:val="lowerLetter"/>
      <w:lvlText w:val="%1)"/>
      <w:lvlJc w:val="left"/>
      <w:pPr>
        <w:ind w:left="1776" w:hanging="360"/>
      </w:pPr>
      <w:rPr>
        <w:rFonts w:ascii="Noto Sans" w:hAnsi="Noto Sans"/>
        <w:i/>
        <w:iCs/>
      </w:rPr>
    </w:lvl>
    <w:lvl w:ilvl="1">
      <w:start w:val="1"/>
      <w:numFmt w:val="lowerLetter"/>
      <w:lvlText w:val="."/>
      <w:lvlJc w:val="left"/>
      <w:pPr>
        <w:ind w:left="2496" w:hanging="360"/>
      </w:pPr>
    </w:lvl>
    <w:lvl w:ilvl="2">
      <w:start w:val="1"/>
      <w:numFmt w:val="lowerRoman"/>
      <w:lvlText w:val="."/>
      <w:lvlJc w:val="right"/>
      <w:pPr>
        <w:ind w:left="3216" w:hanging="180"/>
      </w:pPr>
    </w:lvl>
    <w:lvl w:ilvl="3">
      <w:start w:val="1"/>
      <w:numFmt w:val="decimal"/>
      <w:lvlText w:val="."/>
      <w:lvlJc w:val="left"/>
      <w:pPr>
        <w:ind w:left="3936" w:hanging="360"/>
      </w:pPr>
    </w:lvl>
    <w:lvl w:ilvl="4">
      <w:start w:val="1"/>
      <w:numFmt w:val="lowerLetter"/>
      <w:lvlText w:val="."/>
      <w:lvlJc w:val="left"/>
      <w:pPr>
        <w:ind w:left="4656" w:hanging="360"/>
      </w:pPr>
    </w:lvl>
    <w:lvl w:ilvl="5">
      <w:start w:val="1"/>
      <w:numFmt w:val="lowerRoman"/>
      <w:lvlText w:val="."/>
      <w:lvlJc w:val="right"/>
      <w:pPr>
        <w:ind w:left="5376" w:hanging="180"/>
      </w:pPr>
    </w:lvl>
    <w:lvl w:ilvl="6">
      <w:start w:val="1"/>
      <w:numFmt w:val="decimal"/>
      <w:lvlText w:val="."/>
      <w:lvlJc w:val="left"/>
      <w:pPr>
        <w:ind w:left="6096" w:hanging="360"/>
      </w:pPr>
    </w:lvl>
    <w:lvl w:ilvl="7">
      <w:start w:val="1"/>
      <w:numFmt w:val="lowerLetter"/>
      <w:lvlText w:val="."/>
      <w:lvlJc w:val="left"/>
      <w:pPr>
        <w:ind w:left="6816" w:hanging="360"/>
      </w:pPr>
    </w:lvl>
    <w:lvl w:ilvl="8">
      <w:start w:val="1"/>
      <w:numFmt w:val="lowerRoman"/>
      <w:lvlText w:val="."/>
      <w:lvlJc w:val="right"/>
      <w:pPr>
        <w:ind w:left="7536" w:hanging="180"/>
      </w:pPr>
    </w:lvl>
  </w:abstractNum>
  <w:abstractNum w:abstractNumId="6" w15:restartNumberingAfterBreak="0">
    <w:nsid w:val="028021B2"/>
    <w:multiLevelType w:val="multilevel"/>
    <w:tmpl w:val="D9900D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031E4BFC"/>
    <w:multiLevelType w:val="multilevel"/>
    <w:tmpl w:val="7626331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 w15:restartNumberingAfterBreak="0">
    <w:nsid w:val="033357DC"/>
    <w:multiLevelType w:val="multilevel"/>
    <w:tmpl w:val="C8FADD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 w15:restartNumberingAfterBreak="0">
    <w:nsid w:val="03BB5709"/>
    <w:multiLevelType w:val="multilevel"/>
    <w:tmpl w:val="56DA81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04734D6A"/>
    <w:multiLevelType w:val="multilevel"/>
    <w:tmpl w:val="3A52E982"/>
    <w:lvl w:ilvl="0">
      <w:numFmt w:val="bullet"/>
      <w:lvlText w:val="-"/>
      <w:lvlJc w:val="left"/>
      <w:pPr>
        <w:ind w:left="720" w:hanging="360"/>
      </w:pPr>
      <w:rPr>
        <w:rFonts w:ascii="Noto Sans" w:hAnsi="Noto Sans"/>
      </w:rPr>
    </w:lvl>
    <w:lvl w:ilvl="1">
      <w:numFmt w:val="bullet"/>
      <w:lvlText w:val=""/>
      <w:lvlJc w:val="left"/>
      <w:pPr>
        <w:ind w:left="1440" w:hanging="360"/>
      </w:pPr>
      <w:rPr>
        <w:rFonts w:ascii="Symbol" w:hAnsi="Symbol"/>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 w15:restartNumberingAfterBreak="0">
    <w:nsid w:val="047B1528"/>
    <w:multiLevelType w:val="multilevel"/>
    <w:tmpl w:val="920EC4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 w15:restartNumberingAfterBreak="0">
    <w:nsid w:val="04A85799"/>
    <w:multiLevelType w:val="multilevel"/>
    <w:tmpl w:val="9430A3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 w15:restartNumberingAfterBreak="0">
    <w:nsid w:val="050C39EE"/>
    <w:multiLevelType w:val="multilevel"/>
    <w:tmpl w:val="560EDB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06094827"/>
    <w:multiLevelType w:val="multilevel"/>
    <w:tmpl w:val="ADE82C6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 w15:restartNumberingAfterBreak="0">
    <w:nsid w:val="07073BA2"/>
    <w:multiLevelType w:val="multilevel"/>
    <w:tmpl w:val="DBCA68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 w15:restartNumberingAfterBreak="0">
    <w:nsid w:val="07173728"/>
    <w:multiLevelType w:val="multilevel"/>
    <w:tmpl w:val="573625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 w15:restartNumberingAfterBreak="0">
    <w:nsid w:val="07643931"/>
    <w:multiLevelType w:val="multilevel"/>
    <w:tmpl w:val="9ECEB6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15:restartNumberingAfterBreak="0">
    <w:nsid w:val="08346944"/>
    <w:multiLevelType w:val="multilevel"/>
    <w:tmpl w:val="36048A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 w15:restartNumberingAfterBreak="0">
    <w:nsid w:val="083E5CD9"/>
    <w:multiLevelType w:val="multilevel"/>
    <w:tmpl w:val="820216A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 w15:restartNumberingAfterBreak="0">
    <w:nsid w:val="08A26E97"/>
    <w:multiLevelType w:val="multilevel"/>
    <w:tmpl w:val="C568B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 w15:restartNumberingAfterBreak="0">
    <w:nsid w:val="09FD68DC"/>
    <w:multiLevelType w:val="multilevel"/>
    <w:tmpl w:val="0D302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 w15:restartNumberingAfterBreak="0">
    <w:nsid w:val="0A614BB7"/>
    <w:multiLevelType w:val="multilevel"/>
    <w:tmpl w:val="C514220E"/>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23" w15:restartNumberingAfterBreak="0">
    <w:nsid w:val="0A911E28"/>
    <w:multiLevelType w:val="multilevel"/>
    <w:tmpl w:val="29B43FC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 w15:restartNumberingAfterBreak="0">
    <w:nsid w:val="0A952E91"/>
    <w:multiLevelType w:val="multilevel"/>
    <w:tmpl w:val="4880BA6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 w15:restartNumberingAfterBreak="0">
    <w:nsid w:val="0AD42624"/>
    <w:multiLevelType w:val="multilevel"/>
    <w:tmpl w:val="C766264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6" w15:restartNumberingAfterBreak="0">
    <w:nsid w:val="0B5F78CB"/>
    <w:multiLevelType w:val="multilevel"/>
    <w:tmpl w:val="A1A014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 w15:restartNumberingAfterBreak="0">
    <w:nsid w:val="0BE051C0"/>
    <w:multiLevelType w:val="multilevel"/>
    <w:tmpl w:val="DB7E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 w15:restartNumberingAfterBreak="0">
    <w:nsid w:val="0C1656D6"/>
    <w:multiLevelType w:val="multilevel"/>
    <w:tmpl w:val="2DF2E6B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 w15:restartNumberingAfterBreak="0">
    <w:nsid w:val="0C861514"/>
    <w:multiLevelType w:val="multilevel"/>
    <w:tmpl w:val="A81E2BB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 w15:restartNumberingAfterBreak="0">
    <w:nsid w:val="0CA077CE"/>
    <w:multiLevelType w:val="multilevel"/>
    <w:tmpl w:val="C7B2A9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 w15:restartNumberingAfterBreak="0">
    <w:nsid w:val="0CD87B53"/>
    <w:multiLevelType w:val="multilevel"/>
    <w:tmpl w:val="F38497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 w15:restartNumberingAfterBreak="0">
    <w:nsid w:val="0D145A21"/>
    <w:multiLevelType w:val="multilevel"/>
    <w:tmpl w:val="D8920C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 w15:restartNumberingAfterBreak="0">
    <w:nsid w:val="0D6B6D53"/>
    <w:multiLevelType w:val="multilevel"/>
    <w:tmpl w:val="A90CC62A"/>
    <w:lvl w:ilvl="0">
      <w:numFmt w:val="bullet"/>
      <w:lvlText w:val=""/>
      <w:lvlJc w:val="left"/>
      <w:pPr>
        <w:ind w:left="1069" w:hanging="360"/>
      </w:pPr>
      <w:rPr>
        <w:rFonts w:ascii="Symbol" w:hAnsi="Symbol"/>
      </w:rPr>
    </w:lvl>
    <w:lvl w:ilvl="1">
      <w:numFmt w:val="bullet"/>
      <w:lvlText w:val="o"/>
      <w:lvlJc w:val="left"/>
      <w:pPr>
        <w:ind w:left="1789" w:hanging="360"/>
      </w:pPr>
      <w:rPr>
        <w:rFonts w:ascii="Courier New" w:hAnsi="Courier New"/>
      </w:rPr>
    </w:lvl>
    <w:lvl w:ilvl="2">
      <w:numFmt w:val="bullet"/>
      <w:lvlText w:val=""/>
      <w:lvlJc w:val="left"/>
      <w:pPr>
        <w:ind w:left="2509" w:hanging="360"/>
      </w:pPr>
      <w:rPr>
        <w:rFonts w:ascii="Wingdings" w:hAnsi="Wingdings"/>
      </w:rPr>
    </w:lvl>
    <w:lvl w:ilvl="3">
      <w:numFmt w:val="bullet"/>
      <w:lvlText w:val=""/>
      <w:lvlJc w:val="left"/>
      <w:pPr>
        <w:ind w:left="3229" w:hanging="360"/>
      </w:pPr>
      <w:rPr>
        <w:rFonts w:ascii="Symbol" w:hAnsi="Symbol"/>
      </w:rPr>
    </w:lvl>
    <w:lvl w:ilvl="4">
      <w:numFmt w:val="bullet"/>
      <w:lvlText w:val="o"/>
      <w:lvlJc w:val="left"/>
      <w:pPr>
        <w:ind w:left="3949" w:hanging="360"/>
      </w:pPr>
      <w:rPr>
        <w:rFonts w:ascii="Courier New" w:hAnsi="Courier New"/>
      </w:rPr>
    </w:lvl>
    <w:lvl w:ilvl="5">
      <w:numFmt w:val="bullet"/>
      <w:lvlText w:val=""/>
      <w:lvlJc w:val="left"/>
      <w:pPr>
        <w:ind w:left="4669" w:hanging="360"/>
      </w:pPr>
      <w:rPr>
        <w:rFonts w:ascii="Wingdings" w:hAnsi="Wingdings"/>
      </w:rPr>
    </w:lvl>
    <w:lvl w:ilvl="6">
      <w:numFmt w:val="bullet"/>
      <w:lvlText w:val=""/>
      <w:lvlJc w:val="left"/>
      <w:pPr>
        <w:ind w:left="5389" w:hanging="360"/>
      </w:pPr>
      <w:rPr>
        <w:rFonts w:ascii="Symbol" w:hAnsi="Symbol"/>
      </w:rPr>
    </w:lvl>
    <w:lvl w:ilvl="7">
      <w:numFmt w:val="bullet"/>
      <w:lvlText w:val="o"/>
      <w:lvlJc w:val="left"/>
      <w:pPr>
        <w:ind w:left="6109" w:hanging="360"/>
      </w:pPr>
      <w:rPr>
        <w:rFonts w:ascii="Courier New" w:hAnsi="Courier New"/>
      </w:rPr>
    </w:lvl>
    <w:lvl w:ilvl="8">
      <w:numFmt w:val="bullet"/>
      <w:lvlText w:val=""/>
      <w:lvlJc w:val="left"/>
      <w:pPr>
        <w:ind w:left="6829" w:hanging="360"/>
      </w:pPr>
      <w:rPr>
        <w:rFonts w:ascii="Wingdings" w:hAnsi="Wingdings"/>
      </w:rPr>
    </w:lvl>
  </w:abstractNum>
  <w:abstractNum w:abstractNumId="34" w15:restartNumberingAfterBreak="0">
    <w:nsid w:val="0D7B4C2B"/>
    <w:multiLevelType w:val="multilevel"/>
    <w:tmpl w:val="AD90F0D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 w15:restartNumberingAfterBreak="0">
    <w:nsid w:val="0D9E1B22"/>
    <w:multiLevelType w:val="multilevel"/>
    <w:tmpl w:val="45AAF3E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6" w15:restartNumberingAfterBreak="0">
    <w:nsid w:val="0DBC0BBD"/>
    <w:multiLevelType w:val="multilevel"/>
    <w:tmpl w:val="230856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7" w15:restartNumberingAfterBreak="0">
    <w:nsid w:val="0E1C717B"/>
    <w:multiLevelType w:val="multilevel"/>
    <w:tmpl w:val="A84A8B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8" w15:restartNumberingAfterBreak="0">
    <w:nsid w:val="0EBE3533"/>
    <w:multiLevelType w:val="multilevel"/>
    <w:tmpl w:val="6770B0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9" w15:restartNumberingAfterBreak="0">
    <w:nsid w:val="0EF75C99"/>
    <w:multiLevelType w:val="multilevel"/>
    <w:tmpl w:val="28D84B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0" w15:restartNumberingAfterBreak="0">
    <w:nsid w:val="0FAA28D0"/>
    <w:multiLevelType w:val="multilevel"/>
    <w:tmpl w:val="E264B5B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1" w15:restartNumberingAfterBreak="0">
    <w:nsid w:val="10ED7DB3"/>
    <w:multiLevelType w:val="multilevel"/>
    <w:tmpl w:val="290042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2" w15:restartNumberingAfterBreak="0">
    <w:nsid w:val="112E37FD"/>
    <w:multiLevelType w:val="multilevel"/>
    <w:tmpl w:val="3A6CB3A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3" w15:restartNumberingAfterBreak="0">
    <w:nsid w:val="116B783F"/>
    <w:multiLevelType w:val="multilevel"/>
    <w:tmpl w:val="BF84BD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4" w15:restartNumberingAfterBreak="0">
    <w:nsid w:val="11CD1D7C"/>
    <w:multiLevelType w:val="multilevel"/>
    <w:tmpl w:val="8C08752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5" w15:restartNumberingAfterBreak="0">
    <w:nsid w:val="11D3049D"/>
    <w:multiLevelType w:val="multilevel"/>
    <w:tmpl w:val="5BE25A5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6" w15:restartNumberingAfterBreak="0">
    <w:nsid w:val="12AA34CF"/>
    <w:multiLevelType w:val="multilevel"/>
    <w:tmpl w:val="5BF426AA"/>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7" w15:restartNumberingAfterBreak="0">
    <w:nsid w:val="13432FBF"/>
    <w:multiLevelType w:val="multilevel"/>
    <w:tmpl w:val="CF0ED5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48" w15:restartNumberingAfterBreak="0">
    <w:nsid w:val="1377723B"/>
    <w:multiLevelType w:val="multilevel"/>
    <w:tmpl w:val="3B9AEEC6"/>
    <w:lvl w:ilvl="0">
      <w:start w:val="1"/>
      <w:numFmt w:val="decimal"/>
      <w:lvlText w:val="%1."/>
      <w:lvlJc w:val="left"/>
      <w:pPr>
        <w:ind w:left="720" w:hanging="360"/>
      </w:pPr>
    </w:lvl>
    <w:lvl w:ilvl="1">
      <w:start w:val="1"/>
      <w:numFmt w:val="lowerLetter"/>
      <w:lvlText w:val=")"/>
      <w:lvlJc w:val="left"/>
      <w:pPr>
        <w:ind w:left="1440" w:hanging="360"/>
      </w:pPr>
      <w:rPr>
        <w:i/>
        <w:iCs/>
      </w:r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49" w15:restartNumberingAfterBreak="0">
    <w:nsid w:val="1432710F"/>
    <w:multiLevelType w:val="hybridMultilevel"/>
    <w:tmpl w:val="0F44E750"/>
    <w:lvl w:ilvl="0" w:tplc="B302EB08">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0" w15:restartNumberingAfterBreak="0">
    <w:nsid w:val="145412AD"/>
    <w:multiLevelType w:val="multilevel"/>
    <w:tmpl w:val="4E6E6A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1" w15:restartNumberingAfterBreak="0">
    <w:nsid w:val="147F0A21"/>
    <w:multiLevelType w:val="multilevel"/>
    <w:tmpl w:val="92BE1AF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2" w15:restartNumberingAfterBreak="0">
    <w:nsid w:val="14E957BA"/>
    <w:multiLevelType w:val="multilevel"/>
    <w:tmpl w:val="62FA9A1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53" w15:restartNumberingAfterBreak="0">
    <w:nsid w:val="15725E53"/>
    <w:multiLevelType w:val="multilevel"/>
    <w:tmpl w:val="BA2A7FA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4" w15:restartNumberingAfterBreak="0">
    <w:nsid w:val="16BD0AE5"/>
    <w:multiLevelType w:val="multilevel"/>
    <w:tmpl w:val="2BDE2E8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55" w15:restartNumberingAfterBreak="0">
    <w:nsid w:val="16DB749F"/>
    <w:multiLevelType w:val="multilevel"/>
    <w:tmpl w:val="9BDA84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6" w15:restartNumberingAfterBreak="0">
    <w:nsid w:val="16E16FB3"/>
    <w:multiLevelType w:val="multilevel"/>
    <w:tmpl w:val="F086EA5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7" w15:restartNumberingAfterBreak="0">
    <w:nsid w:val="1704283C"/>
    <w:multiLevelType w:val="multilevel"/>
    <w:tmpl w:val="88B283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8" w15:restartNumberingAfterBreak="0">
    <w:nsid w:val="179C5F38"/>
    <w:multiLevelType w:val="multilevel"/>
    <w:tmpl w:val="7ABA917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9" w15:restartNumberingAfterBreak="0">
    <w:nsid w:val="17DF750C"/>
    <w:multiLevelType w:val="multilevel"/>
    <w:tmpl w:val="5CC67F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0" w15:restartNumberingAfterBreak="0">
    <w:nsid w:val="18220816"/>
    <w:multiLevelType w:val="multilevel"/>
    <w:tmpl w:val="EC74E36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1" w15:restartNumberingAfterBreak="0">
    <w:nsid w:val="18DA0667"/>
    <w:multiLevelType w:val="multilevel"/>
    <w:tmpl w:val="8B68B57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2" w15:restartNumberingAfterBreak="0">
    <w:nsid w:val="19E35525"/>
    <w:multiLevelType w:val="multilevel"/>
    <w:tmpl w:val="760E6AF8"/>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63" w15:restartNumberingAfterBreak="0">
    <w:nsid w:val="1B7C1633"/>
    <w:multiLevelType w:val="multilevel"/>
    <w:tmpl w:val="983003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4" w15:restartNumberingAfterBreak="0">
    <w:nsid w:val="1B915335"/>
    <w:multiLevelType w:val="multilevel"/>
    <w:tmpl w:val="B62645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5" w15:restartNumberingAfterBreak="0">
    <w:nsid w:val="1BCE645D"/>
    <w:multiLevelType w:val="multilevel"/>
    <w:tmpl w:val="1AE8885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6" w15:restartNumberingAfterBreak="0">
    <w:nsid w:val="1C4123E9"/>
    <w:multiLevelType w:val="multilevel"/>
    <w:tmpl w:val="CD781C9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7" w15:restartNumberingAfterBreak="0">
    <w:nsid w:val="1CC4386A"/>
    <w:multiLevelType w:val="multilevel"/>
    <w:tmpl w:val="1924FBC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8" w15:restartNumberingAfterBreak="0">
    <w:nsid w:val="1CC44916"/>
    <w:multiLevelType w:val="multilevel"/>
    <w:tmpl w:val="3B881D90"/>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69" w15:restartNumberingAfterBreak="0">
    <w:nsid w:val="1D7B1CF1"/>
    <w:multiLevelType w:val="multilevel"/>
    <w:tmpl w:val="01EAC0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0" w15:restartNumberingAfterBreak="0">
    <w:nsid w:val="1D7D77EC"/>
    <w:multiLevelType w:val="multilevel"/>
    <w:tmpl w:val="DBA6F7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1" w15:restartNumberingAfterBreak="0">
    <w:nsid w:val="1E5138C6"/>
    <w:multiLevelType w:val="multilevel"/>
    <w:tmpl w:val="7AB4DF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2" w15:restartNumberingAfterBreak="0">
    <w:nsid w:val="1E525921"/>
    <w:multiLevelType w:val="multilevel"/>
    <w:tmpl w:val="263AC5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3" w15:restartNumberingAfterBreak="0">
    <w:nsid w:val="1EF727B6"/>
    <w:multiLevelType w:val="multilevel"/>
    <w:tmpl w:val="7B4EDB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4" w15:restartNumberingAfterBreak="0">
    <w:nsid w:val="1F1D5698"/>
    <w:multiLevelType w:val="multilevel"/>
    <w:tmpl w:val="A78C4E4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75" w15:restartNumberingAfterBreak="0">
    <w:nsid w:val="1F3E4E75"/>
    <w:multiLevelType w:val="multilevel"/>
    <w:tmpl w:val="544EC85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6" w15:restartNumberingAfterBreak="0">
    <w:nsid w:val="20046ED3"/>
    <w:multiLevelType w:val="multilevel"/>
    <w:tmpl w:val="BB7CFF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7" w15:restartNumberingAfterBreak="0">
    <w:nsid w:val="20191BBC"/>
    <w:multiLevelType w:val="multilevel"/>
    <w:tmpl w:val="4BF0A7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8" w15:restartNumberingAfterBreak="0">
    <w:nsid w:val="20A64202"/>
    <w:multiLevelType w:val="multilevel"/>
    <w:tmpl w:val="33A83F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79" w15:restartNumberingAfterBreak="0">
    <w:nsid w:val="20FF7DF4"/>
    <w:multiLevelType w:val="multilevel"/>
    <w:tmpl w:val="8564F03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0" w15:restartNumberingAfterBreak="0">
    <w:nsid w:val="21045D10"/>
    <w:multiLevelType w:val="multilevel"/>
    <w:tmpl w:val="F192F4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1" w15:restartNumberingAfterBreak="0">
    <w:nsid w:val="21707A69"/>
    <w:multiLevelType w:val="multilevel"/>
    <w:tmpl w:val="D852435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2" w15:restartNumberingAfterBreak="0">
    <w:nsid w:val="21D8031B"/>
    <w:multiLevelType w:val="multilevel"/>
    <w:tmpl w:val="C2F4823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3" w15:restartNumberingAfterBreak="0">
    <w:nsid w:val="21DD6695"/>
    <w:multiLevelType w:val="multilevel"/>
    <w:tmpl w:val="50C8A0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4" w15:restartNumberingAfterBreak="0">
    <w:nsid w:val="228B6BF5"/>
    <w:multiLevelType w:val="multilevel"/>
    <w:tmpl w:val="D89C70E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5" w15:restartNumberingAfterBreak="0">
    <w:nsid w:val="23900E4B"/>
    <w:multiLevelType w:val="multilevel"/>
    <w:tmpl w:val="F86842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6" w15:restartNumberingAfterBreak="0">
    <w:nsid w:val="239957BB"/>
    <w:multiLevelType w:val="multilevel"/>
    <w:tmpl w:val="DF880D0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87" w15:restartNumberingAfterBreak="0">
    <w:nsid w:val="23D14639"/>
    <w:multiLevelType w:val="multilevel"/>
    <w:tmpl w:val="6E983D3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8" w15:restartNumberingAfterBreak="0">
    <w:nsid w:val="246A1E23"/>
    <w:multiLevelType w:val="multilevel"/>
    <w:tmpl w:val="A4B4028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89" w15:restartNumberingAfterBreak="0">
    <w:nsid w:val="25405310"/>
    <w:multiLevelType w:val="multilevel"/>
    <w:tmpl w:val="B2B697D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0" w15:restartNumberingAfterBreak="0">
    <w:nsid w:val="25E61E88"/>
    <w:multiLevelType w:val="multilevel"/>
    <w:tmpl w:val="E7CAD3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1" w15:restartNumberingAfterBreak="0">
    <w:nsid w:val="26ED7EDB"/>
    <w:multiLevelType w:val="multilevel"/>
    <w:tmpl w:val="F1364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2" w15:restartNumberingAfterBreak="0">
    <w:nsid w:val="279C4CFB"/>
    <w:multiLevelType w:val="multilevel"/>
    <w:tmpl w:val="06DEF2D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93" w15:restartNumberingAfterBreak="0">
    <w:nsid w:val="282B3255"/>
    <w:multiLevelType w:val="multilevel"/>
    <w:tmpl w:val="58DC538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4" w15:restartNumberingAfterBreak="0">
    <w:nsid w:val="287E1D4A"/>
    <w:multiLevelType w:val="multilevel"/>
    <w:tmpl w:val="B87020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5" w15:restartNumberingAfterBreak="0">
    <w:nsid w:val="289173F1"/>
    <w:multiLevelType w:val="multilevel"/>
    <w:tmpl w:val="70864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6" w15:restartNumberingAfterBreak="0">
    <w:nsid w:val="289C1CCC"/>
    <w:multiLevelType w:val="multilevel"/>
    <w:tmpl w:val="E4AE95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7" w15:restartNumberingAfterBreak="0">
    <w:nsid w:val="28B26B8F"/>
    <w:multiLevelType w:val="multilevel"/>
    <w:tmpl w:val="2F56452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98" w15:restartNumberingAfterBreak="0">
    <w:nsid w:val="28D47EE4"/>
    <w:multiLevelType w:val="multilevel"/>
    <w:tmpl w:val="7554754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9" w15:restartNumberingAfterBreak="0">
    <w:nsid w:val="29170CE8"/>
    <w:multiLevelType w:val="multilevel"/>
    <w:tmpl w:val="AADE82A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0" w15:restartNumberingAfterBreak="0">
    <w:nsid w:val="292C3660"/>
    <w:multiLevelType w:val="multilevel"/>
    <w:tmpl w:val="73B09D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1" w15:restartNumberingAfterBreak="0">
    <w:nsid w:val="2AB527B6"/>
    <w:multiLevelType w:val="multilevel"/>
    <w:tmpl w:val="47C0E0D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2" w15:restartNumberingAfterBreak="0">
    <w:nsid w:val="2BE41785"/>
    <w:multiLevelType w:val="multilevel"/>
    <w:tmpl w:val="E458821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3" w15:restartNumberingAfterBreak="0">
    <w:nsid w:val="2CBB44BB"/>
    <w:multiLevelType w:val="multilevel"/>
    <w:tmpl w:val="046C18A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4" w15:restartNumberingAfterBreak="0">
    <w:nsid w:val="2D497DEC"/>
    <w:multiLevelType w:val="multilevel"/>
    <w:tmpl w:val="46242CE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5" w15:restartNumberingAfterBreak="0">
    <w:nsid w:val="2DCD4B41"/>
    <w:multiLevelType w:val="multilevel"/>
    <w:tmpl w:val="9D32128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6" w15:restartNumberingAfterBreak="0">
    <w:nsid w:val="2E150E25"/>
    <w:multiLevelType w:val="hybridMultilevel"/>
    <w:tmpl w:val="83BE8E62"/>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7" w15:restartNumberingAfterBreak="0">
    <w:nsid w:val="2EED7DF7"/>
    <w:multiLevelType w:val="multilevel"/>
    <w:tmpl w:val="628C1D2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8" w15:restartNumberingAfterBreak="0">
    <w:nsid w:val="2F2F53C6"/>
    <w:multiLevelType w:val="multilevel"/>
    <w:tmpl w:val="344EF5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9" w15:restartNumberingAfterBreak="0">
    <w:nsid w:val="2F3F3627"/>
    <w:multiLevelType w:val="multilevel"/>
    <w:tmpl w:val="61544B6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0" w15:restartNumberingAfterBreak="0">
    <w:nsid w:val="2FAE6494"/>
    <w:multiLevelType w:val="multilevel"/>
    <w:tmpl w:val="AF40C9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1" w15:restartNumberingAfterBreak="0">
    <w:nsid w:val="301E2E3F"/>
    <w:multiLevelType w:val="multilevel"/>
    <w:tmpl w:val="BA943D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2" w15:restartNumberingAfterBreak="0">
    <w:nsid w:val="30A5714A"/>
    <w:multiLevelType w:val="multilevel"/>
    <w:tmpl w:val="E0248A4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3" w15:restartNumberingAfterBreak="0">
    <w:nsid w:val="30EA4A4E"/>
    <w:multiLevelType w:val="multilevel"/>
    <w:tmpl w:val="BDB0B8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4" w15:restartNumberingAfterBreak="0">
    <w:nsid w:val="31350978"/>
    <w:multiLevelType w:val="multilevel"/>
    <w:tmpl w:val="BF9EBBB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5" w15:restartNumberingAfterBreak="0">
    <w:nsid w:val="31605EBA"/>
    <w:multiLevelType w:val="multilevel"/>
    <w:tmpl w:val="8572FD0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6" w15:restartNumberingAfterBreak="0">
    <w:nsid w:val="31B51893"/>
    <w:multiLevelType w:val="multilevel"/>
    <w:tmpl w:val="C3FAC34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7" w15:restartNumberingAfterBreak="0">
    <w:nsid w:val="31E9003A"/>
    <w:multiLevelType w:val="multilevel"/>
    <w:tmpl w:val="DD22E32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8" w15:restartNumberingAfterBreak="0">
    <w:nsid w:val="31FD06FC"/>
    <w:multiLevelType w:val="multilevel"/>
    <w:tmpl w:val="529473C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19" w15:restartNumberingAfterBreak="0">
    <w:nsid w:val="32017BE7"/>
    <w:multiLevelType w:val="multilevel"/>
    <w:tmpl w:val="6576E84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0" w15:restartNumberingAfterBreak="0">
    <w:nsid w:val="32053298"/>
    <w:multiLevelType w:val="multilevel"/>
    <w:tmpl w:val="75C6A7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1" w15:restartNumberingAfterBreak="0">
    <w:nsid w:val="320B16A7"/>
    <w:multiLevelType w:val="multilevel"/>
    <w:tmpl w:val="7520C56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2" w15:restartNumberingAfterBreak="0">
    <w:nsid w:val="329F3DB7"/>
    <w:multiLevelType w:val="multilevel"/>
    <w:tmpl w:val="B608051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3" w15:restartNumberingAfterBreak="0">
    <w:nsid w:val="32AD43C9"/>
    <w:multiLevelType w:val="multilevel"/>
    <w:tmpl w:val="91F031C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4" w15:restartNumberingAfterBreak="0">
    <w:nsid w:val="32BA5331"/>
    <w:multiLevelType w:val="multilevel"/>
    <w:tmpl w:val="860279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5" w15:restartNumberingAfterBreak="0">
    <w:nsid w:val="33063027"/>
    <w:multiLevelType w:val="multilevel"/>
    <w:tmpl w:val="FC6442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26" w15:restartNumberingAfterBreak="0">
    <w:nsid w:val="331E43B4"/>
    <w:multiLevelType w:val="multilevel"/>
    <w:tmpl w:val="0E4A84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7" w15:restartNumberingAfterBreak="0">
    <w:nsid w:val="3328525D"/>
    <w:multiLevelType w:val="multilevel"/>
    <w:tmpl w:val="12220C8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8" w15:restartNumberingAfterBreak="0">
    <w:nsid w:val="33754C98"/>
    <w:multiLevelType w:val="multilevel"/>
    <w:tmpl w:val="75C8014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9" w15:restartNumberingAfterBreak="0">
    <w:nsid w:val="341140A9"/>
    <w:multiLevelType w:val="multilevel"/>
    <w:tmpl w:val="AFF0283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0" w15:restartNumberingAfterBreak="0">
    <w:nsid w:val="34486228"/>
    <w:multiLevelType w:val="multilevel"/>
    <w:tmpl w:val="E10E7A8E"/>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31" w15:restartNumberingAfterBreak="0">
    <w:nsid w:val="344F7499"/>
    <w:multiLevelType w:val="multilevel"/>
    <w:tmpl w:val="A5F673E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2" w15:restartNumberingAfterBreak="0">
    <w:nsid w:val="348D419D"/>
    <w:multiLevelType w:val="multilevel"/>
    <w:tmpl w:val="D3C2716A"/>
    <w:lvl w:ilvl="0">
      <w:start w:val="1"/>
      <w:numFmt w:val="lowerLetter"/>
      <w:lvlText w:val="%1)"/>
      <w:lvlJc w:val="left"/>
      <w:pPr>
        <w:ind w:left="1068" w:hanging="360"/>
      </w:pPr>
      <w:rPr>
        <w:rFonts w:ascii="Noto Sans" w:hAnsi="Noto Sans"/>
        <w:i/>
        <w:iCs/>
      </w:rPr>
    </w:lvl>
    <w:lvl w:ilvl="1">
      <w:start w:val="1"/>
      <w:numFmt w:val="lowerLetter"/>
      <w:lvlText w:val="."/>
      <w:lvlJc w:val="left"/>
      <w:pPr>
        <w:ind w:left="1788" w:hanging="360"/>
      </w:pPr>
    </w:lvl>
    <w:lvl w:ilvl="2">
      <w:start w:val="1"/>
      <w:numFmt w:val="lowerRoman"/>
      <w:lvlText w:val="."/>
      <w:lvlJc w:val="right"/>
      <w:pPr>
        <w:ind w:left="2508" w:hanging="180"/>
      </w:pPr>
    </w:lvl>
    <w:lvl w:ilvl="3">
      <w:start w:val="1"/>
      <w:numFmt w:val="decimal"/>
      <w:lvlText w:val="."/>
      <w:lvlJc w:val="left"/>
      <w:pPr>
        <w:ind w:left="3228" w:hanging="360"/>
      </w:pPr>
    </w:lvl>
    <w:lvl w:ilvl="4">
      <w:start w:val="1"/>
      <w:numFmt w:val="lowerLetter"/>
      <w:lvlText w:val="."/>
      <w:lvlJc w:val="left"/>
      <w:pPr>
        <w:ind w:left="3948" w:hanging="360"/>
      </w:pPr>
    </w:lvl>
    <w:lvl w:ilvl="5">
      <w:start w:val="1"/>
      <w:numFmt w:val="lowerRoman"/>
      <w:lvlText w:val="."/>
      <w:lvlJc w:val="right"/>
      <w:pPr>
        <w:ind w:left="4668" w:hanging="180"/>
      </w:pPr>
    </w:lvl>
    <w:lvl w:ilvl="6">
      <w:start w:val="1"/>
      <w:numFmt w:val="decimal"/>
      <w:lvlText w:val="."/>
      <w:lvlJc w:val="left"/>
      <w:pPr>
        <w:ind w:left="5388" w:hanging="360"/>
      </w:pPr>
    </w:lvl>
    <w:lvl w:ilvl="7">
      <w:start w:val="1"/>
      <w:numFmt w:val="lowerLetter"/>
      <w:lvlText w:val="."/>
      <w:lvlJc w:val="left"/>
      <w:pPr>
        <w:ind w:left="6108" w:hanging="360"/>
      </w:pPr>
    </w:lvl>
    <w:lvl w:ilvl="8">
      <w:start w:val="1"/>
      <w:numFmt w:val="lowerRoman"/>
      <w:lvlText w:val="."/>
      <w:lvlJc w:val="right"/>
      <w:pPr>
        <w:ind w:left="6828" w:hanging="180"/>
      </w:pPr>
    </w:lvl>
  </w:abstractNum>
  <w:abstractNum w:abstractNumId="133" w15:restartNumberingAfterBreak="0">
    <w:nsid w:val="34A00B34"/>
    <w:multiLevelType w:val="multilevel"/>
    <w:tmpl w:val="D39E0B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4" w15:restartNumberingAfterBreak="0">
    <w:nsid w:val="34C81377"/>
    <w:multiLevelType w:val="multilevel"/>
    <w:tmpl w:val="027E05D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5" w15:restartNumberingAfterBreak="0">
    <w:nsid w:val="361E62AB"/>
    <w:multiLevelType w:val="multilevel"/>
    <w:tmpl w:val="F43EA8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6" w15:restartNumberingAfterBreak="0">
    <w:nsid w:val="36715E71"/>
    <w:multiLevelType w:val="multilevel"/>
    <w:tmpl w:val="C19E5E8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7" w15:restartNumberingAfterBreak="0">
    <w:nsid w:val="36C15513"/>
    <w:multiLevelType w:val="multilevel"/>
    <w:tmpl w:val="EEB090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8" w15:restartNumberingAfterBreak="0">
    <w:nsid w:val="376C7A14"/>
    <w:multiLevelType w:val="multilevel"/>
    <w:tmpl w:val="3122321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39" w15:restartNumberingAfterBreak="0">
    <w:nsid w:val="377F3A1D"/>
    <w:multiLevelType w:val="multilevel"/>
    <w:tmpl w:val="3FD2E10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0" w15:restartNumberingAfterBreak="0">
    <w:nsid w:val="384B55BF"/>
    <w:multiLevelType w:val="multilevel"/>
    <w:tmpl w:val="AE00E4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1" w15:restartNumberingAfterBreak="0">
    <w:nsid w:val="384D1653"/>
    <w:multiLevelType w:val="multilevel"/>
    <w:tmpl w:val="2D44E5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2" w15:restartNumberingAfterBreak="0">
    <w:nsid w:val="38554C18"/>
    <w:multiLevelType w:val="multilevel"/>
    <w:tmpl w:val="FD8442E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3" w15:restartNumberingAfterBreak="0">
    <w:nsid w:val="385A22F6"/>
    <w:multiLevelType w:val="multilevel"/>
    <w:tmpl w:val="000038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4" w15:restartNumberingAfterBreak="0">
    <w:nsid w:val="389D3067"/>
    <w:multiLevelType w:val="multilevel"/>
    <w:tmpl w:val="3DB6DF9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5" w15:restartNumberingAfterBreak="0">
    <w:nsid w:val="393C7CD6"/>
    <w:multiLevelType w:val="multilevel"/>
    <w:tmpl w:val="E374999A"/>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46" w15:restartNumberingAfterBreak="0">
    <w:nsid w:val="394141E0"/>
    <w:multiLevelType w:val="multilevel"/>
    <w:tmpl w:val="E112F81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7" w15:restartNumberingAfterBreak="0">
    <w:nsid w:val="39437690"/>
    <w:multiLevelType w:val="multilevel"/>
    <w:tmpl w:val="6678686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8" w15:restartNumberingAfterBreak="0">
    <w:nsid w:val="39C60F45"/>
    <w:multiLevelType w:val="multilevel"/>
    <w:tmpl w:val="15EA0A4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149" w15:restartNumberingAfterBreak="0">
    <w:nsid w:val="39F77C50"/>
    <w:multiLevelType w:val="multilevel"/>
    <w:tmpl w:val="D65050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0" w15:restartNumberingAfterBreak="0">
    <w:nsid w:val="3A2E4048"/>
    <w:multiLevelType w:val="multilevel"/>
    <w:tmpl w:val="B46E5740"/>
    <w:lvl w:ilvl="0">
      <w:numFmt w:val="bullet"/>
      <w:lvlText w:val="-"/>
      <w:lvlJc w:val="left"/>
      <w:pPr>
        <w:ind w:left="720" w:hanging="360"/>
      </w:pPr>
      <w:rPr>
        <w:rFonts w:ascii="Noto Sans" w:eastAsia="Times New Roman" w:hAnsi="Noto Sans" w:cs="Times New Roman"/>
        <w:color w:val="000000"/>
        <w:sz w:val="22"/>
        <w:szCs w:val="22"/>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1" w15:restartNumberingAfterBreak="0">
    <w:nsid w:val="3ABD1B36"/>
    <w:multiLevelType w:val="multilevel"/>
    <w:tmpl w:val="2910BAF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2" w15:restartNumberingAfterBreak="0">
    <w:nsid w:val="3AEA74DE"/>
    <w:multiLevelType w:val="multilevel"/>
    <w:tmpl w:val="520CE8B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3" w15:restartNumberingAfterBreak="0">
    <w:nsid w:val="3B322619"/>
    <w:multiLevelType w:val="multilevel"/>
    <w:tmpl w:val="ACF0F8F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4" w15:restartNumberingAfterBreak="0">
    <w:nsid w:val="3B49275C"/>
    <w:multiLevelType w:val="multilevel"/>
    <w:tmpl w:val="4D68EF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5" w15:restartNumberingAfterBreak="0">
    <w:nsid w:val="3B7F24B8"/>
    <w:multiLevelType w:val="multilevel"/>
    <w:tmpl w:val="D9FE8D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6" w15:restartNumberingAfterBreak="0">
    <w:nsid w:val="3B8467F7"/>
    <w:multiLevelType w:val="multilevel"/>
    <w:tmpl w:val="631CA48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7" w15:restartNumberingAfterBreak="0">
    <w:nsid w:val="3BC70542"/>
    <w:multiLevelType w:val="multilevel"/>
    <w:tmpl w:val="DA8484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8" w15:restartNumberingAfterBreak="0">
    <w:nsid w:val="3C1C447B"/>
    <w:multiLevelType w:val="multilevel"/>
    <w:tmpl w:val="DD442BC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59" w15:restartNumberingAfterBreak="0">
    <w:nsid w:val="3C4013DD"/>
    <w:multiLevelType w:val="multilevel"/>
    <w:tmpl w:val="51FA3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0" w15:restartNumberingAfterBreak="0">
    <w:nsid w:val="3C5D0546"/>
    <w:multiLevelType w:val="multilevel"/>
    <w:tmpl w:val="08B69F6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1" w15:restartNumberingAfterBreak="0">
    <w:nsid w:val="3CD87795"/>
    <w:multiLevelType w:val="multilevel"/>
    <w:tmpl w:val="A6F0DD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2" w15:restartNumberingAfterBreak="0">
    <w:nsid w:val="3CF006FF"/>
    <w:multiLevelType w:val="multilevel"/>
    <w:tmpl w:val="1F06AB4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3" w15:restartNumberingAfterBreak="0">
    <w:nsid w:val="3DAB19D9"/>
    <w:multiLevelType w:val="multilevel"/>
    <w:tmpl w:val="94D0850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64" w15:restartNumberingAfterBreak="0">
    <w:nsid w:val="3E3669AB"/>
    <w:multiLevelType w:val="multilevel"/>
    <w:tmpl w:val="3C3C181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5" w15:restartNumberingAfterBreak="0">
    <w:nsid w:val="3E7E39C7"/>
    <w:multiLevelType w:val="multilevel"/>
    <w:tmpl w:val="A57870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6" w15:restartNumberingAfterBreak="0">
    <w:nsid w:val="3EE0617D"/>
    <w:multiLevelType w:val="multilevel"/>
    <w:tmpl w:val="945272B4"/>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167" w15:restartNumberingAfterBreak="0">
    <w:nsid w:val="3F03230E"/>
    <w:multiLevelType w:val="multilevel"/>
    <w:tmpl w:val="1AC098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8" w15:restartNumberingAfterBreak="0">
    <w:nsid w:val="3FA56783"/>
    <w:multiLevelType w:val="multilevel"/>
    <w:tmpl w:val="D8C82FD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9" w15:restartNumberingAfterBreak="0">
    <w:nsid w:val="3FD04D3E"/>
    <w:multiLevelType w:val="multilevel"/>
    <w:tmpl w:val="2D6C17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170" w15:restartNumberingAfterBreak="0">
    <w:nsid w:val="3FE91C00"/>
    <w:multiLevelType w:val="multilevel"/>
    <w:tmpl w:val="B4AA88AE"/>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1" w15:restartNumberingAfterBreak="0">
    <w:nsid w:val="40536D86"/>
    <w:multiLevelType w:val="multilevel"/>
    <w:tmpl w:val="D8027B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2" w15:restartNumberingAfterBreak="0">
    <w:nsid w:val="40640A3E"/>
    <w:multiLevelType w:val="multilevel"/>
    <w:tmpl w:val="4C7CA4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3" w15:restartNumberingAfterBreak="0">
    <w:nsid w:val="40C45B01"/>
    <w:multiLevelType w:val="multilevel"/>
    <w:tmpl w:val="018EFC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4" w15:restartNumberingAfterBreak="0">
    <w:nsid w:val="411470D5"/>
    <w:multiLevelType w:val="multilevel"/>
    <w:tmpl w:val="F0A6D3CC"/>
    <w:lvl w:ilvl="0">
      <w:start w:val="1"/>
      <w:numFmt w:val="lowerLetter"/>
      <w:lvlText w:val="%1)"/>
      <w:lvlJc w:val="left"/>
      <w:pPr>
        <w:ind w:left="1307" w:hanging="360"/>
      </w:pPr>
      <w:rPr>
        <w:i/>
      </w:rPr>
    </w:lvl>
    <w:lvl w:ilvl="1">
      <w:start w:val="1"/>
      <w:numFmt w:val="lowerLetter"/>
      <w:lvlText w:val="."/>
      <w:lvlJc w:val="left"/>
      <w:pPr>
        <w:ind w:left="2027" w:hanging="360"/>
      </w:pPr>
    </w:lvl>
    <w:lvl w:ilvl="2">
      <w:start w:val="1"/>
      <w:numFmt w:val="lowerRoman"/>
      <w:lvlText w:val="."/>
      <w:lvlJc w:val="right"/>
      <w:pPr>
        <w:ind w:left="2746" w:hanging="180"/>
      </w:pPr>
    </w:lvl>
    <w:lvl w:ilvl="3">
      <w:start w:val="1"/>
      <w:numFmt w:val="decimal"/>
      <w:lvlText w:val="."/>
      <w:lvlJc w:val="left"/>
      <w:pPr>
        <w:ind w:left="3467" w:hanging="360"/>
      </w:pPr>
    </w:lvl>
    <w:lvl w:ilvl="4">
      <w:start w:val="1"/>
      <w:numFmt w:val="lowerLetter"/>
      <w:lvlText w:val="."/>
      <w:lvlJc w:val="left"/>
      <w:pPr>
        <w:ind w:left="4187" w:hanging="360"/>
      </w:pPr>
    </w:lvl>
    <w:lvl w:ilvl="5">
      <w:start w:val="1"/>
      <w:numFmt w:val="lowerRoman"/>
      <w:lvlText w:val="."/>
      <w:lvlJc w:val="right"/>
      <w:pPr>
        <w:ind w:left="4906" w:hanging="180"/>
      </w:pPr>
    </w:lvl>
    <w:lvl w:ilvl="6">
      <w:start w:val="1"/>
      <w:numFmt w:val="decimal"/>
      <w:lvlText w:val="."/>
      <w:lvlJc w:val="left"/>
      <w:pPr>
        <w:ind w:left="5627" w:hanging="360"/>
      </w:pPr>
    </w:lvl>
    <w:lvl w:ilvl="7">
      <w:start w:val="1"/>
      <w:numFmt w:val="lowerLetter"/>
      <w:lvlText w:val="."/>
      <w:lvlJc w:val="left"/>
      <w:pPr>
        <w:ind w:left="6347" w:hanging="360"/>
      </w:pPr>
    </w:lvl>
    <w:lvl w:ilvl="8">
      <w:start w:val="1"/>
      <w:numFmt w:val="lowerRoman"/>
      <w:lvlText w:val="."/>
      <w:lvlJc w:val="right"/>
      <w:pPr>
        <w:ind w:left="7066" w:hanging="180"/>
      </w:pPr>
    </w:lvl>
  </w:abstractNum>
  <w:abstractNum w:abstractNumId="175" w15:restartNumberingAfterBreak="0">
    <w:nsid w:val="412B4AC0"/>
    <w:multiLevelType w:val="multilevel"/>
    <w:tmpl w:val="FAAE84D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76" w15:restartNumberingAfterBreak="0">
    <w:nsid w:val="416F0FEB"/>
    <w:multiLevelType w:val="multilevel"/>
    <w:tmpl w:val="A1606D4A"/>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177" w15:restartNumberingAfterBreak="0">
    <w:nsid w:val="41911D04"/>
    <w:multiLevelType w:val="multilevel"/>
    <w:tmpl w:val="CAAE23C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8" w15:restartNumberingAfterBreak="0">
    <w:nsid w:val="41970931"/>
    <w:multiLevelType w:val="multilevel"/>
    <w:tmpl w:val="8CC28D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9" w15:restartNumberingAfterBreak="0">
    <w:nsid w:val="41A64639"/>
    <w:multiLevelType w:val="multilevel"/>
    <w:tmpl w:val="699CF4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0" w15:restartNumberingAfterBreak="0">
    <w:nsid w:val="41AB7CA7"/>
    <w:multiLevelType w:val="multilevel"/>
    <w:tmpl w:val="C4CC562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1" w15:restartNumberingAfterBreak="0">
    <w:nsid w:val="41BA3936"/>
    <w:multiLevelType w:val="multilevel"/>
    <w:tmpl w:val="10144E1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2" w15:restartNumberingAfterBreak="0">
    <w:nsid w:val="41C60357"/>
    <w:multiLevelType w:val="multilevel"/>
    <w:tmpl w:val="AF84E2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3" w15:restartNumberingAfterBreak="0">
    <w:nsid w:val="41D30467"/>
    <w:multiLevelType w:val="multilevel"/>
    <w:tmpl w:val="3E20E5D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4" w15:restartNumberingAfterBreak="0">
    <w:nsid w:val="421D109E"/>
    <w:multiLevelType w:val="multilevel"/>
    <w:tmpl w:val="48DE008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5" w15:restartNumberingAfterBreak="0">
    <w:nsid w:val="42904FDA"/>
    <w:multiLevelType w:val="multilevel"/>
    <w:tmpl w:val="3560007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6" w15:restartNumberingAfterBreak="0">
    <w:nsid w:val="44035B22"/>
    <w:multiLevelType w:val="multilevel"/>
    <w:tmpl w:val="DDB27D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7" w15:restartNumberingAfterBreak="0">
    <w:nsid w:val="44164B23"/>
    <w:multiLevelType w:val="multilevel"/>
    <w:tmpl w:val="A67681D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88" w15:restartNumberingAfterBreak="0">
    <w:nsid w:val="44AC4106"/>
    <w:multiLevelType w:val="multilevel"/>
    <w:tmpl w:val="9D4A93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9" w15:restartNumberingAfterBreak="0">
    <w:nsid w:val="45894D9E"/>
    <w:multiLevelType w:val="multilevel"/>
    <w:tmpl w:val="C58ADFE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0" w15:restartNumberingAfterBreak="0">
    <w:nsid w:val="46167AD6"/>
    <w:multiLevelType w:val="multilevel"/>
    <w:tmpl w:val="6AA847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1" w15:restartNumberingAfterBreak="0">
    <w:nsid w:val="463A6679"/>
    <w:multiLevelType w:val="multilevel"/>
    <w:tmpl w:val="136C53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2" w15:restartNumberingAfterBreak="0">
    <w:nsid w:val="464E7087"/>
    <w:multiLevelType w:val="multilevel"/>
    <w:tmpl w:val="5A281D0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3" w15:restartNumberingAfterBreak="0">
    <w:nsid w:val="468E749F"/>
    <w:multiLevelType w:val="multilevel"/>
    <w:tmpl w:val="9CC23C9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94" w15:restartNumberingAfterBreak="0">
    <w:nsid w:val="46E91DF8"/>
    <w:multiLevelType w:val="multilevel"/>
    <w:tmpl w:val="AEB606C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5" w15:restartNumberingAfterBreak="0">
    <w:nsid w:val="4753032B"/>
    <w:multiLevelType w:val="multilevel"/>
    <w:tmpl w:val="7CC8AC30"/>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6" w15:restartNumberingAfterBreak="0">
    <w:nsid w:val="475B381E"/>
    <w:multiLevelType w:val="multilevel"/>
    <w:tmpl w:val="4C24684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7" w15:restartNumberingAfterBreak="0">
    <w:nsid w:val="47711002"/>
    <w:multiLevelType w:val="multilevel"/>
    <w:tmpl w:val="79761D8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8" w15:restartNumberingAfterBreak="0">
    <w:nsid w:val="479D21C0"/>
    <w:multiLevelType w:val="multilevel"/>
    <w:tmpl w:val="0DDACB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99" w15:restartNumberingAfterBreak="0">
    <w:nsid w:val="47C335E5"/>
    <w:multiLevelType w:val="multilevel"/>
    <w:tmpl w:val="B0EAACA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0" w15:restartNumberingAfterBreak="0">
    <w:nsid w:val="47C341F2"/>
    <w:multiLevelType w:val="multilevel"/>
    <w:tmpl w:val="5656935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1" w15:restartNumberingAfterBreak="0">
    <w:nsid w:val="48621D8B"/>
    <w:multiLevelType w:val="multilevel"/>
    <w:tmpl w:val="25C080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2" w15:restartNumberingAfterBreak="0">
    <w:nsid w:val="48C20C4F"/>
    <w:multiLevelType w:val="multilevel"/>
    <w:tmpl w:val="D0C4931A"/>
    <w:lvl w:ilvl="0">
      <w:start w:val="1"/>
      <w:numFmt w:val="lowerRoman"/>
      <w:lvlText w:val="%1."/>
      <w:lvlJc w:val="right"/>
      <w:pPr>
        <w:ind w:left="1041" w:hanging="360"/>
      </w:pPr>
      <w:rPr>
        <w:i/>
        <w:iCs/>
      </w:rPr>
    </w:lvl>
    <w:lvl w:ilvl="1">
      <w:start w:val="1"/>
      <w:numFmt w:val="lowerLetter"/>
      <w:lvlText w:val="."/>
      <w:lvlJc w:val="left"/>
      <w:pPr>
        <w:ind w:left="1761" w:hanging="360"/>
      </w:pPr>
    </w:lvl>
    <w:lvl w:ilvl="2">
      <w:start w:val="1"/>
      <w:numFmt w:val="lowerRoman"/>
      <w:lvlText w:val="."/>
      <w:lvlJc w:val="right"/>
      <w:pPr>
        <w:ind w:left="2481" w:hanging="180"/>
      </w:pPr>
    </w:lvl>
    <w:lvl w:ilvl="3">
      <w:start w:val="1"/>
      <w:numFmt w:val="decimal"/>
      <w:lvlText w:val="."/>
      <w:lvlJc w:val="left"/>
      <w:pPr>
        <w:ind w:left="3201" w:hanging="360"/>
      </w:pPr>
    </w:lvl>
    <w:lvl w:ilvl="4">
      <w:start w:val="1"/>
      <w:numFmt w:val="lowerLetter"/>
      <w:lvlText w:val="."/>
      <w:lvlJc w:val="left"/>
      <w:pPr>
        <w:ind w:left="3921" w:hanging="360"/>
      </w:pPr>
    </w:lvl>
    <w:lvl w:ilvl="5">
      <w:start w:val="1"/>
      <w:numFmt w:val="lowerRoman"/>
      <w:lvlText w:val="."/>
      <w:lvlJc w:val="right"/>
      <w:pPr>
        <w:ind w:left="4641" w:hanging="180"/>
      </w:pPr>
    </w:lvl>
    <w:lvl w:ilvl="6">
      <w:start w:val="1"/>
      <w:numFmt w:val="decimal"/>
      <w:lvlText w:val="."/>
      <w:lvlJc w:val="left"/>
      <w:pPr>
        <w:ind w:left="5361" w:hanging="360"/>
      </w:pPr>
    </w:lvl>
    <w:lvl w:ilvl="7">
      <w:start w:val="1"/>
      <w:numFmt w:val="lowerLetter"/>
      <w:lvlText w:val="."/>
      <w:lvlJc w:val="left"/>
      <w:pPr>
        <w:ind w:left="6081" w:hanging="360"/>
      </w:pPr>
    </w:lvl>
    <w:lvl w:ilvl="8">
      <w:start w:val="1"/>
      <w:numFmt w:val="lowerRoman"/>
      <w:lvlText w:val="."/>
      <w:lvlJc w:val="right"/>
      <w:pPr>
        <w:ind w:left="6801" w:hanging="180"/>
      </w:pPr>
    </w:lvl>
  </w:abstractNum>
  <w:abstractNum w:abstractNumId="203" w15:restartNumberingAfterBreak="0">
    <w:nsid w:val="49074C96"/>
    <w:multiLevelType w:val="multilevel"/>
    <w:tmpl w:val="AACC04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4" w15:restartNumberingAfterBreak="0">
    <w:nsid w:val="497D1453"/>
    <w:multiLevelType w:val="multilevel"/>
    <w:tmpl w:val="F3BE56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5" w15:restartNumberingAfterBreak="0">
    <w:nsid w:val="49C1230B"/>
    <w:multiLevelType w:val="multilevel"/>
    <w:tmpl w:val="3316487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06" w15:restartNumberingAfterBreak="0">
    <w:nsid w:val="49C55CA5"/>
    <w:multiLevelType w:val="multilevel"/>
    <w:tmpl w:val="D3C02388"/>
    <w:lvl w:ilvl="0">
      <w:start w:val="1"/>
      <w:numFmt w:val="decimal"/>
      <w:lvlText w:val="%1."/>
      <w:lvlJc w:val="left"/>
      <w:pPr>
        <w:ind w:left="720" w:hanging="360"/>
      </w:pPr>
      <w:rPr>
        <w:rFonts w:ascii="Noto Sans" w:eastAsia="Times New Roman" w:hAnsi="Noto Sans" w:cs="Times New Roman"/>
        <w:color w:val="000000"/>
        <w:sz w:val="22"/>
        <w:szCs w:val="22"/>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07" w15:restartNumberingAfterBreak="0">
    <w:nsid w:val="4A586957"/>
    <w:multiLevelType w:val="multilevel"/>
    <w:tmpl w:val="FB544BA4"/>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8" w15:restartNumberingAfterBreak="0">
    <w:nsid w:val="4AB37423"/>
    <w:multiLevelType w:val="multilevel"/>
    <w:tmpl w:val="7E10AF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09" w15:restartNumberingAfterBreak="0">
    <w:nsid w:val="4AE02D18"/>
    <w:multiLevelType w:val="multilevel"/>
    <w:tmpl w:val="7EF4E64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0" w15:restartNumberingAfterBreak="0">
    <w:nsid w:val="4B053185"/>
    <w:multiLevelType w:val="multilevel"/>
    <w:tmpl w:val="D0201B0C"/>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1" w15:restartNumberingAfterBreak="0">
    <w:nsid w:val="4B7D38B8"/>
    <w:multiLevelType w:val="multilevel"/>
    <w:tmpl w:val="45CABA7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2" w15:restartNumberingAfterBreak="0">
    <w:nsid w:val="4C2D22EA"/>
    <w:multiLevelType w:val="multilevel"/>
    <w:tmpl w:val="22B0412E"/>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3" w15:restartNumberingAfterBreak="0">
    <w:nsid w:val="4CBD3873"/>
    <w:multiLevelType w:val="multilevel"/>
    <w:tmpl w:val="98D6B930"/>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14" w15:restartNumberingAfterBreak="0">
    <w:nsid w:val="4D0914E9"/>
    <w:multiLevelType w:val="multilevel"/>
    <w:tmpl w:val="D442A964"/>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5" w15:restartNumberingAfterBreak="0">
    <w:nsid w:val="4D17363D"/>
    <w:multiLevelType w:val="multilevel"/>
    <w:tmpl w:val="1C2E881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6" w15:restartNumberingAfterBreak="0">
    <w:nsid w:val="4D5A3AB7"/>
    <w:multiLevelType w:val="multilevel"/>
    <w:tmpl w:val="7076FF7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7" w15:restartNumberingAfterBreak="0">
    <w:nsid w:val="4E206CBA"/>
    <w:multiLevelType w:val="multilevel"/>
    <w:tmpl w:val="E65CFA7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18" w15:restartNumberingAfterBreak="0">
    <w:nsid w:val="4EA4414E"/>
    <w:multiLevelType w:val="multilevel"/>
    <w:tmpl w:val="2A74EA5C"/>
    <w:lvl w:ilvl="0">
      <w:numFmt w:val="bullet"/>
      <w:lvlText w:val="-"/>
      <w:lvlJc w:val="left"/>
      <w:pPr>
        <w:ind w:left="720" w:hanging="360"/>
      </w:pPr>
      <w:rPr>
        <w:rFonts w:ascii="Noto Sans" w:eastAsia="Calibri" w:hAnsi="Noto Sans" w:cs="Tahoma"/>
        <w:sz w:val="18"/>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19" w15:restartNumberingAfterBreak="0">
    <w:nsid w:val="4F2451C4"/>
    <w:multiLevelType w:val="multilevel"/>
    <w:tmpl w:val="0E1A7A8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0" w15:restartNumberingAfterBreak="0">
    <w:nsid w:val="4F397A57"/>
    <w:multiLevelType w:val="multilevel"/>
    <w:tmpl w:val="41F0ECF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1" w15:restartNumberingAfterBreak="0">
    <w:nsid w:val="4F7F06B2"/>
    <w:multiLevelType w:val="multilevel"/>
    <w:tmpl w:val="1E981742"/>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22" w15:restartNumberingAfterBreak="0">
    <w:nsid w:val="50C30874"/>
    <w:multiLevelType w:val="multilevel"/>
    <w:tmpl w:val="ED0ED2F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3" w15:restartNumberingAfterBreak="0">
    <w:nsid w:val="51167D1A"/>
    <w:multiLevelType w:val="multilevel"/>
    <w:tmpl w:val="3306CAD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4" w15:restartNumberingAfterBreak="0">
    <w:nsid w:val="51502540"/>
    <w:multiLevelType w:val="multilevel"/>
    <w:tmpl w:val="8A0C64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5" w15:restartNumberingAfterBreak="0">
    <w:nsid w:val="51D46A4A"/>
    <w:multiLevelType w:val="multilevel"/>
    <w:tmpl w:val="C4E895D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6" w15:restartNumberingAfterBreak="0">
    <w:nsid w:val="524E436C"/>
    <w:multiLevelType w:val="multilevel"/>
    <w:tmpl w:val="9D7624B2"/>
    <w:lvl w:ilvl="0">
      <w:numFmt w:val="bullet"/>
      <w:lvlText w:val="-"/>
      <w:lvlJc w:val="left"/>
      <w:pPr>
        <w:ind w:left="1440" w:hanging="360"/>
      </w:pPr>
      <w:rPr>
        <w:rFonts w:ascii="Aptos" w:hAnsi="Aptos"/>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227" w15:restartNumberingAfterBreak="0">
    <w:nsid w:val="52844A05"/>
    <w:multiLevelType w:val="multilevel"/>
    <w:tmpl w:val="D194DC5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8" w15:restartNumberingAfterBreak="0">
    <w:nsid w:val="52E26AD5"/>
    <w:multiLevelType w:val="multilevel"/>
    <w:tmpl w:val="61DCCB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29" w15:restartNumberingAfterBreak="0">
    <w:nsid w:val="53181904"/>
    <w:multiLevelType w:val="multilevel"/>
    <w:tmpl w:val="C19AB04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0" w15:restartNumberingAfterBreak="0">
    <w:nsid w:val="538D036F"/>
    <w:multiLevelType w:val="multilevel"/>
    <w:tmpl w:val="B7B8A64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1" w15:restartNumberingAfterBreak="0">
    <w:nsid w:val="538D19E6"/>
    <w:multiLevelType w:val="multilevel"/>
    <w:tmpl w:val="9B8AAC3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2" w15:restartNumberingAfterBreak="0">
    <w:nsid w:val="541037B5"/>
    <w:multiLevelType w:val="multilevel"/>
    <w:tmpl w:val="AF40D6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3" w15:restartNumberingAfterBreak="0">
    <w:nsid w:val="54191B10"/>
    <w:multiLevelType w:val="multilevel"/>
    <w:tmpl w:val="F7B6AEC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4" w15:restartNumberingAfterBreak="0">
    <w:nsid w:val="543E0596"/>
    <w:multiLevelType w:val="multilevel"/>
    <w:tmpl w:val="EE8646E4"/>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5" w15:restartNumberingAfterBreak="0">
    <w:nsid w:val="543F4D89"/>
    <w:multiLevelType w:val="multilevel"/>
    <w:tmpl w:val="9482D9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6" w15:restartNumberingAfterBreak="0">
    <w:nsid w:val="5449458B"/>
    <w:multiLevelType w:val="multilevel"/>
    <w:tmpl w:val="4B1E5388"/>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37" w15:restartNumberingAfterBreak="0">
    <w:nsid w:val="54B74582"/>
    <w:multiLevelType w:val="multilevel"/>
    <w:tmpl w:val="664AAB28"/>
    <w:lvl w:ilvl="0">
      <w:start w:val="1"/>
      <w:numFmt w:val="lowerLetter"/>
      <w:lvlText w:val="%1)"/>
      <w:lvlJc w:val="left"/>
      <w:pPr>
        <w:ind w:left="607" w:hanging="360"/>
      </w:pPr>
      <w:rPr>
        <w:rFonts w:ascii="Noto Sans" w:hAnsi="Noto Sans"/>
        <w:i/>
        <w:iCs w:val="0"/>
      </w:rPr>
    </w:lvl>
    <w:lvl w:ilvl="1">
      <w:start w:val="1"/>
      <w:numFmt w:val="lowerLetter"/>
      <w:lvlText w:val=")"/>
      <w:lvlJc w:val="left"/>
      <w:pPr>
        <w:ind w:left="967" w:hanging="360"/>
      </w:pPr>
      <w:rPr>
        <w:rFonts w:ascii="Noto Sans" w:hAnsi="Noto Sans"/>
        <w:i w:val="0"/>
        <w:iCs w:val="0"/>
      </w:rPr>
    </w:lvl>
    <w:lvl w:ilvl="2">
      <w:start w:val="1"/>
      <w:numFmt w:val="lowerLetter"/>
      <w:lvlText w:val=")"/>
      <w:lvlJc w:val="left"/>
      <w:pPr>
        <w:ind w:left="1327" w:hanging="360"/>
      </w:pPr>
      <w:rPr>
        <w:rFonts w:ascii="Noto Sans" w:hAnsi="Noto Sans"/>
        <w:i w:val="0"/>
        <w:iCs w:val="0"/>
      </w:rPr>
    </w:lvl>
    <w:lvl w:ilvl="3">
      <w:start w:val="1"/>
      <w:numFmt w:val="lowerLetter"/>
      <w:lvlText w:val=")"/>
      <w:lvlJc w:val="left"/>
      <w:pPr>
        <w:ind w:left="1687" w:hanging="360"/>
      </w:pPr>
      <w:rPr>
        <w:rFonts w:ascii="Noto Sans" w:hAnsi="Noto Sans"/>
        <w:i w:val="0"/>
        <w:iCs w:val="0"/>
      </w:rPr>
    </w:lvl>
    <w:lvl w:ilvl="4">
      <w:start w:val="1"/>
      <w:numFmt w:val="lowerLetter"/>
      <w:lvlText w:val=")"/>
      <w:lvlJc w:val="left"/>
      <w:pPr>
        <w:ind w:left="2047" w:hanging="360"/>
      </w:pPr>
      <w:rPr>
        <w:rFonts w:ascii="Noto Sans" w:hAnsi="Noto Sans"/>
        <w:i w:val="0"/>
        <w:iCs w:val="0"/>
      </w:rPr>
    </w:lvl>
    <w:lvl w:ilvl="5">
      <w:start w:val="1"/>
      <w:numFmt w:val="lowerLetter"/>
      <w:lvlText w:val=")"/>
      <w:lvlJc w:val="left"/>
      <w:pPr>
        <w:ind w:left="2407" w:hanging="360"/>
      </w:pPr>
      <w:rPr>
        <w:rFonts w:ascii="Noto Sans" w:hAnsi="Noto Sans"/>
        <w:i w:val="0"/>
        <w:iCs w:val="0"/>
      </w:rPr>
    </w:lvl>
    <w:lvl w:ilvl="6">
      <w:start w:val="1"/>
      <w:numFmt w:val="lowerLetter"/>
      <w:lvlText w:val=")"/>
      <w:lvlJc w:val="left"/>
      <w:pPr>
        <w:ind w:left="2767" w:hanging="360"/>
      </w:pPr>
      <w:rPr>
        <w:rFonts w:ascii="Noto Sans" w:hAnsi="Noto Sans"/>
        <w:i w:val="0"/>
        <w:iCs w:val="0"/>
      </w:rPr>
    </w:lvl>
    <w:lvl w:ilvl="7">
      <w:start w:val="1"/>
      <w:numFmt w:val="lowerLetter"/>
      <w:lvlText w:val=")"/>
      <w:lvlJc w:val="left"/>
      <w:pPr>
        <w:ind w:left="3127" w:hanging="360"/>
      </w:pPr>
      <w:rPr>
        <w:rFonts w:ascii="Noto Sans" w:hAnsi="Noto Sans"/>
        <w:i w:val="0"/>
        <w:iCs w:val="0"/>
      </w:rPr>
    </w:lvl>
    <w:lvl w:ilvl="8">
      <w:start w:val="1"/>
      <w:numFmt w:val="lowerLetter"/>
      <w:lvlText w:val=")"/>
      <w:lvlJc w:val="left"/>
      <w:pPr>
        <w:ind w:left="3487" w:hanging="360"/>
      </w:pPr>
      <w:rPr>
        <w:rFonts w:ascii="Noto Sans" w:hAnsi="Noto Sans"/>
        <w:i w:val="0"/>
        <w:iCs w:val="0"/>
      </w:rPr>
    </w:lvl>
  </w:abstractNum>
  <w:abstractNum w:abstractNumId="238" w15:restartNumberingAfterBreak="0">
    <w:nsid w:val="557529E2"/>
    <w:multiLevelType w:val="multilevel"/>
    <w:tmpl w:val="D8782F6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39" w15:restartNumberingAfterBreak="0">
    <w:nsid w:val="572F6A36"/>
    <w:multiLevelType w:val="multilevel"/>
    <w:tmpl w:val="AE5205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0" w15:restartNumberingAfterBreak="0">
    <w:nsid w:val="58044734"/>
    <w:multiLevelType w:val="multilevel"/>
    <w:tmpl w:val="A854290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1" w15:restartNumberingAfterBreak="0">
    <w:nsid w:val="581E3BB8"/>
    <w:multiLevelType w:val="multilevel"/>
    <w:tmpl w:val="8A00ADA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2" w15:restartNumberingAfterBreak="0">
    <w:nsid w:val="5822551D"/>
    <w:multiLevelType w:val="multilevel"/>
    <w:tmpl w:val="125CB5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3" w15:restartNumberingAfterBreak="0">
    <w:nsid w:val="587553A8"/>
    <w:multiLevelType w:val="multilevel"/>
    <w:tmpl w:val="1256E23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4" w15:restartNumberingAfterBreak="0">
    <w:nsid w:val="587710D8"/>
    <w:multiLevelType w:val="multilevel"/>
    <w:tmpl w:val="C58284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5" w15:restartNumberingAfterBreak="0">
    <w:nsid w:val="589B0253"/>
    <w:multiLevelType w:val="multilevel"/>
    <w:tmpl w:val="90686E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6" w15:restartNumberingAfterBreak="0">
    <w:nsid w:val="58FD243D"/>
    <w:multiLevelType w:val="multilevel"/>
    <w:tmpl w:val="DD0EEE8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47" w15:restartNumberingAfterBreak="0">
    <w:nsid w:val="59BA7EE1"/>
    <w:multiLevelType w:val="multilevel"/>
    <w:tmpl w:val="B9F6CB2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8" w15:restartNumberingAfterBreak="0">
    <w:nsid w:val="5A251361"/>
    <w:multiLevelType w:val="multilevel"/>
    <w:tmpl w:val="3A0A19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49" w15:restartNumberingAfterBreak="0">
    <w:nsid w:val="5A3034FC"/>
    <w:multiLevelType w:val="multilevel"/>
    <w:tmpl w:val="D6609E0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0" w15:restartNumberingAfterBreak="0">
    <w:nsid w:val="5A4B3827"/>
    <w:multiLevelType w:val="multilevel"/>
    <w:tmpl w:val="D49E349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1" w15:restartNumberingAfterBreak="0">
    <w:nsid w:val="5BD13D1D"/>
    <w:multiLevelType w:val="multilevel"/>
    <w:tmpl w:val="9D90471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2" w15:restartNumberingAfterBreak="0">
    <w:nsid w:val="5C7957B7"/>
    <w:multiLevelType w:val="multilevel"/>
    <w:tmpl w:val="BE0ED4E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3" w15:restartNumberingAfterBreak="0">
    <w:nsid w:val="5CA44E06"/>
    <w:multiLevelType w:val="hybridMultilevel"/>
    <w:tmpl w:val="F0F6C36A"/>
    <w:lvl w:ilvl="0" w:tplc="30D6D974">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4" w15:restartNumberingAfterBreak="0">
    <w:nsid w:val="5CAB5D91"/>
    <w:multiLevelType w:val="multilevel"/>
    <w:tmpl w:val="BDFCF7E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5" w15:restartNumberingAfterBreak="0">
    <w:nsid w:val="5CFD162C"/>
    <w:multiLevelType w:val="multilevel"/>
    <w:tmpl w:val="A0D81D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6" w15:restartNumberingAfterBreak="0">
    <w:nsid w:val="5D210AD0"/>
    <w:multiLevelType w:val="multilevel"/>
    <w:tmpl w:val="183AF12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57" w15:restartNumberingAfterBreak="0">
    <w:nsid w:val="5D473C95"/>
    <w:multiLevelType w:val="multilevel"/>
    <w:tmpl w:val="E4262D78"/>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8" w15:restartNumberingAfterBreak="0">
    <w:nsid w:val="5DB65F4C"/>
    <w:multiLevelType w:val="multilevel"/>
    <w:tmpl w:val="71DA4D5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59" w15:restartNumberingAfterBreak="0">
    <w:nsid w:val="5E54116D"/>
    <w:multiLevelType w:val="multilevel"/>
    <w:tmpl w:val="4B3EFDE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0" w15:restartNumberingAfterBreak="0">
    <w:nsid w:val="5EC616B0"/>
    <w:multiLevelType w:val="multilevel"/>
    <w:tmpl w:val="2952AB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1" w15:restartNumberingAfterBreak="0">
    <w:nsid w:val="5EF77605"/>
    <w:multiLevelType w:val="multilevel"/>
    <w:tmpl w:val="C76E414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2" w15:restartNumberingAfterBreak="0">
    <w:nsid w:val="5FD258CD"/>
    <w:multiLevelType w:val="multilevel"/>
    <w:tmpl w:val="104C8A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3" w15:restartNumberingAfterBreak="0">
    <w:nsid w:val="5FE75AC1"/>
    <w:multiLevelType w:val="multilevel"/>
    <w:tmpl w:val="E810754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4" w15:restartNumberingAfterBreak="0">
    <w:nsid w:val="612873C3"/>
    <w:multiLevelType w:val="multilevel"/>
    <w:tmpl w:val="948065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5" w15:restartNumberingAfterBreak="0">
    <w:nsid w:val="612D4CDF"/>
    <w:multiLevelType w:val="multilevel"/>
    <w:tmpl w:val="88F8FCB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6" w15:restartNumberingAfterBreak="0">
    <w:nsid w:val="61DD2EA9"/>
    <w:multiLevelType w:val="multilevel"/>
    <w:tmpl w:val="76529E48"/>
    <w:lvl w:ilvl="0">
      <w:start w:val="1"/>
      <w:numFmt w:val="lowerLetter"/>
      <w:lvlText w:val="%1)"/>
      <w:lvlJc w:val="left"/>
      <w:pPr>
        <w:ind w:left="1080" w:hanging="360"/>
      </w:pPr>
      <w:rPr>
        <w:rFonts w:ascii="Noto Sans" w:hAnsi="Noto Sans"/>
        <w:i/>
        <w:iCs/>
      </w:rPr>
    </w:lvl>
    <w:lvl w:ilvl="1">
      <w:start w:val="1"/>
      <w:numFmt w:val="lowerLetter"/>
      <w:lvlText w:val="."/>
      <w:lvlJc w:val="left"/>
      <w:pPr>
        <w:ind w:left="1800" w:hanging="360"/>
      </w:pPr>
    </w:lvl>
    <w:lvl w:ilvl="2">
      <w:start w:val="1"/>
      <w:numFmt w:val="lowerRoman"/>
      <w:lvlText w:val="."/>
      <w:lvlJc w:val="right"/>
      <w:pPr>
        <w:ind w:left="2521" w:hanging="180"/>
      </w:pPr>
    </w:lvl>
    <w:lvl w:ilvl="3">
      <w:start w:val="1"/>
      <w:numFmt w:val="decimal"/>
      <w:lvlText w:val="."/>
      <w:lvlJc w:val="left"/>
      <w:pPr>
        <w:ind w:left="3240" w:hanging="360"/>
      </w:pPr>
    </w:lvl>
    <w:lvl w:ilvl="4">
      <w:start w:val="1"/>
      <w:numFmt w:val="lowerLetter"/>
      <w:lvlText w:val="."/>
      <w:lvlJc w:val="left"/>
      <w:pPr>
        <w:ind w:left="3960" w:hanging="360"/>
      </w:pPr>
    </w:lvl>
    <w:lvl w:ilvl="5">
      <w:start w:val="1"/>
      <w:numFmt w:val="lowerRoman"/>
      <w:lvlText w:val="."/>
      <w:lvlJc w:val="right"/>
      <w:pPr>
        <w:ind w:left="4681" w:hanging="180"/>
      </w:pPr>
    </w:lvl>
    <w:lvl w:ilvl="6">
      <w:start w:val="1"/>
      <w:numFmt w:val="decimal"/>
      <w:lvlText w:val="."/>
      <w:lvlJc w:val="left"/>
      <w:pPr>
        <w:ind w:left="5400" w:hanging="360"/>
      </w:pPr>
    </w:lvl>
    <w:lvl w:ilvl="7">
      <w:start w:val="1"/>
      <w:numFmt w:val="lowerLetter"/>
      <w:lvlText w:val="."/>
      <w:lvlJc w:val="left"/>
      <w:pPr>
        <w:ind w:left="6120" w:hanging="360"/>
      </w:pPr>
    </w:lvl>
    <w:lvl w:ilvl="8">
      <w:start w:val="1"/>
      <w:numFmt w:val="lowerRoman"/>
      <w:lvlText w:val="."/>
      <w:lvlJc w:val="right"/>
      <w:pPr>
        <w:ind w:left="6840" w:hanging="180"/>
      </w:pPr>
    </w:lvl>
  </w:abstractNum>
  <w:abstractNum w:abstractNumId="267" w15:restartNumberingAfterBreak="0">
    <w:nsid w:val="62371BDB"/>
    <w:multiLevelType w:val="multilevel"/>
    <w:tmpl w:val="B492E322"/>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68" w15:restartNumberingAfterBreak="0">
    <w:nsid w:val="62896E91"/>
    <w:multiLevelType w:val="multilevel"/>
    <w:tmpl w:val="190E8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69" w15:restartNumberingAfterBreak="0">
    <w:nsid w:val="62C31716"/>
    <w:multiLevelType w:val="multilevel"/>
    <w:tmpl w:val="996663B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0" w15:restartNumberingAfterBreak="0">
    <w:nsid w:val="635F7C9C"/>
    <w:multiLevelType w:val="multilevel"/>
    <w:tmpl w:val="84D69714"/>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71" w15:restartNumberingAfterBreak="0">
    <w:nsid w:val="63614936"/>
    <w:multiLevelType w:val="multilevel"/>
    <w:tmpl w:val="CE029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2" w15:restartNumberingAfterBreak="0">
    <w:nsid w:val="637E17A4"/>
    <w:multiLevelType w:val="multilevel"/>
    <w:tmpl w:val="5FF22B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3" w15:restartNumberingAfterBreak="0">
    <w:nsid w:val="639768D5"/>
    <w:multiLevelType w:val="multilevel"/>
    <w:tmpl w:val="12A46E5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4" w15:restartNumberingAfterBreak="0">
    <w:nsid w:val="63A20B5A"/>
    <w:multiLevelType w:val="multilevel"/>
    <w:tmpl w:val="39C6D8C6"/>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5" w15:restartNumberingAfterBreak="0">
    <w:nsid w:val="63F86E84"/>
    <w:multiLevelType w:val="multilevel"/>
    <w:tmpl w:val="22626614"/>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276" w15:restartNumberingAfterBreak="0">
    <w:nsid w:val="640D13DB"/>
    <w:multiLevelType w:val="multilevel"/>
    <w:tmpl w:val="F2E045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7" w15:restartNumberingAfterBreak="0">
    <w:nsid w:val="642F2C05"/>
    <w:multiLevelType w:val="multilevel"/>
    <w:tmpl w:val="01F4503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78" w15:restartNumberingAfterBreak="0">
    <w:nsid w:val="644E4C7D"/>
    <w:multiLevelType w:val="multilevel"/>
    <w:tmpl w:val="4530CD5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79" w15:restartNumberingAfterBreak="0">
    <w:nsid w:val="64A2621A"/>
    <w:multiLevelType w:val="multilevel"/>
    <w:tmpl w:val="9832255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0" w15:restartNumberingAfterBreak="0">
    <w:nsid w:val="65C62DE2"/>
    <w:multiLevelType w:val="multilevel"/>
    <w:tmpl w:val="D5D28B40"/>
    <w:lvl w:ilvl="0">
      <w:numFmt w:val="bullet"/>
      <w:lvlText w:val="-"/>
      <w:lvlJc w:val="left"/>
      <w:pPr>
        <w:ind w:left="720" w:hanging="360"/>
      </w:pPr>
      <w:rPr>
        <w:rFonts w:ascii="Noto Sans" w:eastAsia="Times New Roman" w:hAnsi="Noto Sans" w:cs="Times New Roman"/>
        <w:color w:val="000000"/>
        <w:sz w:val="20"/>
      </w:rPr>
    </w:lvl>
    <w:lvl w:ilvl="1">
      <w:numFmt w:val="bullet"/>
      <w:lvlText w:val="o"/>
      <w:lvlJc w:val="left"/>
      <w:pPr>
        <w:ind w:left="1440" w:hanging="360"/>
      </w:pPr>
      <w:rPr>
        <w:rFonts w:ascii="Courier New" w:hAnsi="Courier New"/>
        <w:sz w:val="20"/>
      </w:rPr>
    </w:lvl>
    <w:lvl w:ilvl="2">
      <w:numFmt w:val="bullet"/>
      <w:lvlText w:val=""/>
      <w:lvlJc w:val="left"/>
      <w:pPr>
        <w:ind w:left="2160" w:hanging="360"/>
      </w:pPr>
      <w:rPr>
        <w:rFonts w:ascii="Wingdings" w:hAnsi="Wingdings"/>
        <w:sz w:val="20"/>
      </w:rPr>
    </w:lvl>
    <w:lvl w:ilvl="3">
      <w:numFmt w:val="bullet"/>
      <w:lvlText w:val=""/>
      <w:lvlJc w:val="left"/>
      <w:pPr>
        <w:ind w:left="2880" w:hanging="360"/>
      </w:pPr>
      <w:rPr>
        <w:rFonts w:ascii="Wingdings" w:hAnsi="Wingdings"/>
        <w:sz w:val="20"/>
      </w:rPr>
    </w:lvl>
    <w:lvl w:ilvl="4">
      <w:numFmt w:val="bullet"/>
      <w:lvlText w:val=""/>
      <w:lvlJc w:val="left"/>
      <w:pPr>
        <w:ind w:left="3600" w:hanging="360"/>
      </w:pPr>
      <w:rPr>
        <w:rFonts w:ascii="Wingdings" w:hAnsi="Wingdings"/>
        <w:sz w:val="20"/>
      </w:rPr>
    </w:lvl>
    <w:lvl w:ilvl="5">
      <w:numFmt w:val="bullet"/>
      <w:lvlText w:val=""/>
      <w:lvlJc w:val="left"/>
      <w:pPr>
        <w:ind w:left="4320" w:hanging="360"/>
      </w:pPr>
      <w:rPr>
        <w:rFonts w:ascii="Wingdings" w:hAnsi="Wingdings"/>
        <w:sz w:val="20"/>
      </w:rPr>
    </w:lvl>
    <w:lvl w:ilvl="6">
      <w:numFmt w:val="bullet"/>
      <w:lvlText w:val=""/>
      <w:lvlJc w:val="left"/>
      <w:pPr>
        <w:ind w:left="5040" w:hanging="360"/>
      </w:pPr>
      <w:rPr>
        <w:rFonts w:ascii="Wingdings" w:hAnsi="Wingdings"/>
        <w:sz w:val="20"/>
      </w:rPr>
    </w:lvl>
    <w:lvl w:ilvl="7">
      <w:numFmt w:val="bullet"/>
      <w:lvlText w:val=""/>
      <w:lvlJc w:val="left"/>
      <w:pPr>
        <w:ind w:left="5760" w:hanging="360"/>
      </w:pPr>
      <w:rPr>
        <w:rFonts w:ascii="Wingdings" w:hAnsi="Wingdings"/>
        <w:sz w:val="20"/>
      </w:rPr>
    </w:lvl>
    <w:lvl w:ilvl="8">
      <w:numFmt w:val="bullet"/>
      <w:lvlText w:val=""/>
      <w:lvlJc w:val="left"/>
      <w:pPr>
        <w:ind w:left="6480" w:hanging="360"/>
      </w:pPr>
      <w:rPr>
        <w:rFonts w:ascii="Wingdings" w:hAnsi="Wingdings"/>
        <w:sz w:val="20"/>
      </w:rPr>
    </w:lvl>
  </w:abstractNum>
  <w:abstractNum w:abstractNumId="281" w15:restartNumberingAfterBreak="0">
    <w:nsid w:val="65F95F19"/>
    <w:multiLevelType w:val="multilevel"/>
    <w:tmpl w:val="0D5838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2" w15:restartNumberingAfterBreak="0">
    <w:nsid w:val="65FE1D16"/>
    <w:multiLevelType w:val="multilevel"/>
    <w:tmpl w:val="1B62BE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3" w15:restartNumberingAfterBreak="0">
    <w:nsid w:val="664A660C"/>
    <w:multiLevelType w:val="multilevel"/>
    <w:tmpl w:val="2FB20B0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4" w15:restartNumberingAfterBreak="0">
    <w:nsid w:val="667D0871"/>
    <w:multiLevelType w:val="multilevel"/>
    <w:tmpl w:val="0B6ECAF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5" w15:restartNumberingAfterBreak="0">
    <w:nsid w:val="669A786B"/>
    <w:multiLevelType w:val="multilevel"/>
    <w:tmpl w:val="D4D4899C"/>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6" w15:restartNumberingAfterBreak="0">
    <w:nsid w:val="66CF5DE3"/>
    <w:multiLevelType w:val="multilevel"/>
    <w:tmpl w:val="0CDCCD7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87" w15:restartNumberingAfterBreak="0">
    <w:nsid w:val="66E94192"/>
    <w:multiLevelType w:val="multilevel"/>
    <w:tmpl w:val="7B8C0632"/>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288" w15:restartNumberingAfterBreak="0">
    <w:nsid w:val="67711F59"/>
    <w:multiLevelType w:val="multilevel"/>
    <w:tmpl w:val="ABDC83C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89" w15:restartNumberingAfterBreak="0">
    <w:nsid w:val="6785264F"/>
    <w:multiLevelType w:val="multilevel"/>
    <w:tmpl w:val="E00A696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0" w15:restartNumberingAfterBreak="0">
    <w:nsid w:val="67CC549C"/>
    <w:multiLevelType w:val="multilevel"/>
    <w:tmpl w:val="6944AEB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1" w15:restartNumberingAfterBreak="0">
    <w:nsid w:val="6834553B"/>
    <w:multiLevelType w:val="multilevel"/>
    <w:tmpl w:val="146257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2" w15:restartNumberingAfterBreak="0">
    <w:nsid w:val="687D4CF8"/>
    <w:multiLevelType w:val="multilevel"/>
    <w:tmpl w:val="34DC355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3" w15:restartNumberingAfterBreak="0">
    <w:nsid w:val="691B757E"/>
    <w:multiLevelType w:val="multilevel"/>
    <w:tmpl w:val="46E08326"/>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4" w15:restartNumberingAfterBreak="0">
    <w:nsid w:val="69470865"/>
    <w:multiLevelType w:val="multilevel"/>
    <w:tmpl w:val="8132FC0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95" w15:restartNumberingAfterBreak="0">
    <w:nsid w:val="6A446E0E"/>
    <w:multiLevelType w:val="multilevel"/>
    <w:tmpl w:val="B7EA215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6" w15:restartNumberingAfterBreak="0">
    <w:nsid w:val="6A6324EC"/>
    <w:multiLevelType w:val="multilevel"/>
    <w:tmpl w:val="6EC85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7" w15:restartNumberingAfterBreak="0">
    <w:nsid w:val="6B7E1F6C"/>
    <w:multiLevelType w:val="multilevel"/>
    <w:tmpl w:val="65C47BD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8" w15:restartNumberingAfterBreak="0">
    <w:nsid w:val="6BF84D15"/>
    <w:multiLevelType w:val="multilevel"/>
    <w:tmpl w:val="A940732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299" w15:restartNumberingAfterBreak="0">
    <w:nsid w:val="6C623C61"/>
    <w:multiLevelType w:val="multilevel"/>
    <w:tmpl w:val="4B02F21A"/>
    <w:lvl w:ilvl="0">
      <w:numFmt w:val="bullet"/>
      <w:lvlText w:val="-"/>
      <w:lvlJc w:val="left"/>
      <w:pPr>
        <w:ind w:left="1080" w:hanging="360"/>
      </w:pPr>
      <w:rPr>
        <w:rFonts w:ascii="Noto Sans" w:hAnsi="Noto Sans"/>
      </w:rPr>
    </w:lvl>
    <w:lvl w:ilvl="1">
      <w:numFmt w:val="bullet"/>
      <w:lvlText w:val="o"/>
      <w:lvlJc w:val="left"/>
      <w:pPr>
        <w:ind w:left="1800" w:hanging="360"/>
      </w:pPr>
      <w:rPr>
        <w:rFonts w:ascii="Courier New" w:hAnsi="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rPr>
    </w:lvl>
    <w:lvl w:ilvl="8">
      <w:numFmt w:val="bullet"/>
      <w:lvlText w:val=""/>
      <w:lvlJc w:val="left"/>
      <w:pPr>
        <w:ind w:left="6840" w:hanging="360"/>
      </w:pPr>
      <w:rPr>
        <w:rFonts w:ascii="Wingdings" w:hAnsi="Wingdings"/>
      </w:rPr>
    </w:lvl>
  </w:abstractNum>
  <w:abstractNum w:abstractNumId="300" w15:restartNumberingAfterBreak="0">
    <w:nsid w:val="6CC75EC3"/>
    <w:multiLevelType w:val="multilevel"/>
    <w:tmpl w:val="2ED054F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1" w15:restartNumberingAfterBreak="0">
    <w:nsid w:val="6D0514BB"/>
    <w:multiLevelType w:val="multilevel"/>
    <w:tmpl w:val="DB46968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2" w15:restartNumberingAfterBreak="0">
    <w:nsid w:val="6D9405F4"/>
    <w:multiLevelType w:val="multilevel"/>
    <w:tmpl w:val="03760B9A"/>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3" w15:restartNumberingAfterBreak="0">
    <w:nsid w:val="6DCD0E7E"/>
    <w:multiLevelType w:val="multilevel"/>
    <w:tmpl w:val="48CAD89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4" w15:restartNumberingAfterBreak="0">
    <w:nsid w:val="6E451E04"/>
    <w:multiLevelType w:val="multilevel"/>
    <w:tmpl w:val="603C427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05" w15:restartNumberingAfterBreak="0">
    <w:nsid w:val="6EB01FF9"/>
    <w:multiLevelType w:val="multilevel"/>
    <w:tmpl w:val="B50E5BD8"/>
    <w:lvl w:ilvl="0">
      <w:numFmt w:val="bullet"/>
      <w:lvlText w:val="-"/>
      <w:lvlJc w:val="left"/>
      <w:pPr>
        <w:ind w:left="1440" w:hanging="360"/>
      </w:pPr>
      <w:rPr>
        <w:rFonts w:ascii="Noto Sans" w:eastAsia="Calibri" w:hAnsi="Noto Sans" w:cs="Tahoma"/>
        <w:sz w:val="18"/>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306" w15:restartNumberingAfterBreak="0">
    <w:nsid w:val="6F532309"/>
    <w:multiLevelType w:val="multilevel"/>
    <w:tmpl w:val="8700B51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7" w15:restartNumberingAfterBreak="0">
    <w:nsid w:val="70135EE2"/>
    <w:multiLevelType w:val="multilevel"/>
    <w:tmpl w:val="911E92B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8" w15:restartNumberingAfterBreak="0">
    <w:nsid w:val="70C91AC1"/>
    <w:multiLevelType w:val="multilevel"/>
    <w:tmpl w:val="3DD69DB6"/>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09" w15:restartNumberingAfterBreak="0">
    <w:nsid w:val="70F77F34"/>
    <w:multiLevelType w:val="multilevel"/>
    <w:tmpl w:val="8B6E793E"/>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10" w15:restartNumberingAfterBreak="0">
    <w:nsid w:val="719B15C2"/>
    <w:multiLevelType w:val="multilevel"/>
    <w:tmpl w:val="AD4A7A7C"/>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1" w15:restartNumberingAfterBreak="0">
    <w:nsid w:val="71CC7B25"/>
    <w:multiLevelType w:val="multilevel"/>
    <w:tmpl w:val="2CD0737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2" w15:restartNumberingAfterBreak="0">
    <w:nsid w:val="726F4C2D"/>
    <w:multiLevelType w:val="multilevel"/>
    <w:tmpl w:val="2982D79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3" w15:restartNumberingAfterBreak="0">
    <w:nsid w:val="72AD2EBD"/>
    <w:multiLevelType w:val="multilevel"/>
    <w:tmpl w:val="90349BAC"/>
    <w:lvl w:ilvl="0">
      <w:start w:val="1"/>
      <w:numFmt w:val="lowerLetter"/>
      <w:lvlText w:val="%1)"/>
      <w:lvlJc w:val="left"/>
      <w:pPr>
        <w:ind w:left="720" w:hanging="360"/>
      </w:pPr>
      <w:rPr>
        <w:rFonts w:ascii="Noto Sans" w:hAnsi="Noto Sans"/>
        <w:i/>
        <w:iCs/>
      </w:rPr>
    </w:lvl>
    <w:lvl w:ilvl="1">
      <w:start w:val="1"/>
      <w:numFmt w:val="lowerLetter"/>
      <w:lvlText w:val="."/>
      <w:lvlJc w:val="left"/>
      <w:pPr>
        <w:ind w:left="1440" w:hanging="360"/>
      </w:pPr>
    </w:lvl>
    <w:lvl w:ilvl="2">
      <w:start w:val="1"/>
      <w:numFmt w:val="lowerRoman"/>
      <w:lvlText w:val="."/>
      <w:lvlJc w:val="right"/>
      <w:pPr>
        <w:ind w:left="2161"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1" w:hanging="180"/>
      </w:pPr>
    </w:lvl>
  </w:abstractNum>
  <w:abstractNum w:abstractNumId="314" w15:restartNumberingAfterBreak="0">
    <w:nsid w:val="73235A9B"/>
    <w:multiLevelType w:val="multilevel"/>
    <w:tmpl w:val="59466850"/>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5" w15:restartNumberingAfterBreak="0">
    <w:nsid w:val="73E31AC8"/>
    <w:multiLevelType w:val="multilevel"/>
    <w:tmpl w:val="33687AE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6" w15:restartNumberingAfterBreak="0">
    <w:nsid w:val="74732F15"/>
    <w:multiLevelType w:val="multilevel"/>
    <w:tmpl w:val="D2FA730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7" w15:restartNumberingAfterBreak="0">
    <w:nsid w:val="74832947"/>
    <w:multiLevelType w:val="multilevel"/>
    <w:tmpl w:val="67D266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8" w15:restartNumberingAfterBreak="0">
    <w:nsid w:val="74D31F04"/>
    <w:multiLevelType w:val="multilevel"/>
    <w:tmpl w:val="0E763592"/>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19" w15:restartNumberingAfterBreak="0">
    <w:nsid w:val="74EF4EB1"/>
    <w:multiLevelType w:val="multilevel"/>
    <w:tmpl w:val="1FD8132E"/>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0" w15:restartNumberingAfterBreak="0">
    <w:nsid w:val="75285ED9"/>
    <w:multiLevelType w:val="multilevel"/>
    <w:tmpl w:val="04021B66"/>
    <w:lvl w:ilvl="0">
      <w:numFmt w:val="bullet"/>
      <w:lvlText w:val="-"/>
      <w:lvlJc w:val="left"/>
      <w:pPr>
        <w:ind w:left="1068" w:hanging="360"/>
      </w:pPr>
      <w:rPr>
        <w:rFonts w:ascii="Noto Sans" w:hAnsi="Noto Sans"/>
      </w:rPr>
    </w:lvl>
    <w:lvl w:ilvl="1">
      <w:numFmt w:val="bullet"/>
      <w:lvlText w:val="o"/>
      <w:lvlJc w:val="left"/>
      <w:pPr>
        <w:ind w:left="1788" w:hanging="360"/>
      </w:pPr>
      <w:rPr>
        <w:rFonts w:ascii="Courier New" w:hAnsi="Courier New"/>
      </w:rPr>
    </w:lvl>
    <w:lvl w:ilvl="2">
      <w:numFmt w:val="bullet"/>
      <w:lvlText w:val=""/>
      <w:lvlJc w:val="left"/>
      <w:pPr>
        <w:ind w:left="2508" w:hanging="360"/>
      </w:pPr>
      <w:rPr>
        <w:rFonts w:ascii="Wingdings" w:hAnsi="Wingdings"/>
      </w:rPr>
    </w:lvl>
    <w:lvl w:ilvl="3">
      <w:numFmt w:val="bullet"/>
      <w:lvlText w:val=""/>
      <w:lvlJc w:val="left"/>
      <w:pPr>
        <w:ind w:left="3228" w:hanging="360"/>
      </w:pPr>
      <w:rPr>
        <w:rFonts w:ascii="Symbol" w:hAnsi="Symbol"/>
      </w:rPr>
    </w:lvl>
    <w:lvl w:ilvl="4">
      <w:numFmt w:val="bullet"/>
      <w:lvlText w:val="o"/>
      <w:lvlJc w:val="left"/>
      <w:pPr>
        <w:ind w:left="3948" w:hanging="360"/>
      </w:pPr>
      <w:rPr>
        <w:rFonts w:ascii="Courier New" w:hAnsi="Courier New"/>
      </w:rPr>
    </w:lvl>
    <w:lvl w:ilvl="5">
      <w:numFmt w:val="bullet"/>
      <w:lvlText w:val=""/>
      <w:lvlJc w:val="left"/>
      <w:pPr>
        <w:ind w:left="4668" w:hanging="360"/>
      </w:pPr>
      <w:rPr>
        <w:rFonts w:ascii="Wingdings" w:hAnsi="Wingdings"/>
      </w:rPr>
    </w:lvl>
    <w:lvl w:ilvl="6">
      <w:numFmt w:val="bullet"/>
      <w:lvlText w:val=""/>
      <w:lvlJc w:val="left"/>
      <w:pPr>
        <w:ind w:left="5388" w:hanging="360"/>
      </w:pPr>
      <w:rPr>
        <w:rFonts w:ascii="Symbol" w:hAnsi="Symbol"/>
      </w:rPr>
    </w:lvl>
    <w:lvl w:ilvl="7">
      <w:numFmt w:val="bullet"/>
      <w:lvlText w:val="o"/>
      <w:lvlJc w:val="left"/>
      <w:pPr>
        <w:ind w:left="6108" w:hanging="360"/>
      </w:pPr>
      <w:rPr>
        <w:rFonts w:ascii="Courier New" w:hAnsi="Courier New"/>
      </w:rPr>
    </w:lvl>
    <w:lvl w:ilvl="8">
      <w:numFmt w:val="bullet"/>
      <w:lvlText w:val=""/>
      <w:lvlJc w:val="left"/>
      <w:pPr>
        <w:ind w:left="6828" w:hanging="360"/>
      </w:pPr>
      <w:rPr>
        <w:rFonts w:ascii="Wingdings" w:hAnsi="Wingdings"/>
      </w:rPr>
    </w:lvl>
  </w:abstractNum>
  <w:abstractNum w:abstractNumId="321" w15:restartNumberingAfterBreak="0">
    <w:nsid w:val="7552263F"/>
    <w:multiLevelType w:val="multilevel"/>
    <w:tmpl w:val="E4A04BA4"/>
    <w:lvl w:ilvl="0">
      <w:start w:val="1"/>
      <w:numFmt w:val="lowerLetter"/>
      <w:lvlText w:val="%1)"/>
      <w:lvlJc w:val="left"/>
      <w:pPr>
        <w:ind w:left="781" w:hanging="360"/>
      </w:pPr>
      <w:rPr>
        <w:rFonts w:ascii="Noto Sans" w:hAnsi="Noto Sans"/>
        <w:i/>
        <w:iCs/>
      </w:rPr>
    </w:lvl>
    <w:lvl w:ilvl="1">
      <w:start w:val="1"/>
      <w:numFmt w:val="lowerLetter"/>
      <w:lvlText w:val="."/>
      <w:lvlJc w:val="left"/>
      <w:pPr>
        <w:ind w:left="1501" w:hanging="360"/>
      </w:pPr>
    </w:lvl>
    <w:lvl w:ilvl="2">
      <w:start w:val="1"/>
      <w:numFmt w:val="lowerRoman"/>
      <w:lvlText w:val="."/>
      <w:lvlJc w:val="right"/>
      <w:pPr>
        <w:ind w:left="2221" w:hanging="180"/>
      </w:pPr>
    </w:lvl>
    <w:lvl w:ilvl="3">
      <w:start w:val="1"/>
      <w:numFmt w:val="decimal"/>
      <w:lvlText w:val="."/>
      <w:lvlJc w:val="left"/>
      <w:pPr>
        <w:ind w:left="2941" w:hanging="360"/>
      </w:pPr>
    </w:lvl>
    <w:lvl w:ilvl="4">
      <w:start w:val="1"/>
      <w:numFmt w:val="lowerLetter"/>
      <w:lvlText w:val="."/>
      <w:lvlJc w:val="left"/>
      <w:pPr>
        <w:ind w:left="3661" w:hanging="360"/>
      </w:pPr>
    </w:lvl>
    <w:lvl w:ilvl="5">
      <w:start w:val="1"/>
      <w:numFmt w:val="lowerRoman"/>
      <w:lvlText w:val="."/>
      <w:lvlJc w:val="right"/>
      <w:pPr>
        <w:ind w:left="4381" w:hanging="180"/>
      </w:pPr>
    </w:lvl>
    <w:lvl w:ilvl="6">
      <w:start w:val="1"/>
      <w:numFmt w:val="decimal"/>
      <w:lvlText w:val="."/>
      <w:lvlJc w:val="left"/>
      <w:pPr>
        <w:ind w:left="5101" w:hanging="360"/>
      </w:pPr>
    </w:lvl>
    <w:lvl w:ilvl="7">
      <w:start w:val="1"/>
      <w:numFmt w:val="lowerLetter"/>
      <w:lvlText w:val="."/>
      <w:lvlJc w:val="left"/>
      <w:pPr>
        <w:ind w:left="5821" w:hanging="360"/>
      </w:pPr>
    </w:lvl>
    <w:lvl w:ilvl="8">
      <w:start w:val="1"/>
      <w:numFmt w:val="lowerRoman"/>
      <w:lvlText w:val="."/>
      <w:lvlJc w:val="right"/>
      <w:pPr>
        <w:ind w:left="6541" w:hanging="180"/>
      </w:pPr>
    </w:lvl>
  </w:abstractNum>
  <w:abstractNum w:abstractNumId="322" w15:restartNumberingAfterBreak="0">
    <w:nsid w:val="75545E82"/>
    <w:multiLevelType w:val="multilevel"/>
    <w:tmpl w:val="B83EABD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3" w15:restartNumberingAfterBreak="0">
    <w:nsid w:val="755F0503"/>
    <w:multiLevelType w:val="multilevel"/>
    <w:tmpl w:val="DDDA97C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4" w15:restartNumberingAfterBreak="0">
    <w:nsid w:val="76961FC3"/>
    <w:multiLevelType w:val="multilevel"/>
    <w:tmpl w:val="4AC862B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5" w15:restartNumberingAfterBreak="0">
    <w:nsid w:val="76B831EC"/>
    <w:multiLevelType w:val="multilevel"/>
    <w:tmpl w:val="C54214A8"/>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6" w15:restartNumberingAfterBreak="0">
    <w:nsid w:val="76C23FB0"/>
    <w:multiLevelType w:val="multilevel"/>
    <w:tmpl w:val="26A02E1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7" w15:restartNumberingAfterBreak="0">
    <w:nsid w:val="771A609C"/>
    <w:multiLevelType w:val="multilevel"/>
    <w:tmpl w:val="3132C00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28" w15:restartNumberingAfterBreak="0">
    <w:nsid w:val="774905B2"/>
    <w:multiLevelType w:val="multilevel"/>
    <w:tmpl w:val="3C3412F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29" w15:restartNumberingAfterBreak="0">
    <w:nsid w:val="779E399B"/>
    <w:multiLevelType w:val="multilevel"/>
    <w:tmpl w:val="643E17C2"/>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0" w15:restartNumberingAfterBreak="0">
    <w:nsid w:val="77A00F37"/>
    <w:multiLevelType w:val="multilevel"/>
    <w:tmpl w:val="D56E98F6"/>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1" w15:restartNumberingAfterBreak="0">
    <w:nsid w:val="77B11071"/>
    <w:multiLevelType w:val="multilevel"/>
    <w:tmpl w:val="D2326AE8"/>
    <w:lvl w:ilvl="0">
      <w:start w:val="1"/>
      <w:numFmt w:val="lowerLetter"/>
      <w:lvlText w:val="%1)"/>
      <w:lvlJc w:val="left"/>
      <w:pPr>
        <w:ind w:left="720" w:hanging="360"/>
      </w:pPr>
      <w:rPr>
        <w:i/>
        <w:iC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2" w15:restartNumberingAfterBreak="0">
    <w:nsid w:val="78692990"/>
    <w:multiLevelType w:val="multilevel"/>
    <w:tmpl w:val="48B4A9B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3" w15:restartNumberingAfterBreak="0">
    <w:nsid w:val="78BD337A"/>
    <w:multiLevelType w:val="multilevel"/>
    <w:tmpl w:val="FF6C731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4" w15:restartNumberingAfterBreak="0">
    <w:nsid w:val="78D67D0C"/>
    <w:multiLevelType w:val="multilevel"/>
    <w:tmpl w:val="EBCC7CF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35" w15:restartNumberingAfterBreak="0">
    <w:nsid w:val="794F0E5F"/>
    <w:multiLevelType w:val="multilevel"/>
    <w:tmpl w:val="FDC0533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6" w15:restartNumberingAfterBreak="0">
    <w:nsid w:val="79B728FC"/>
    <w:multiLevelType w:val="multilevel"/>
    <w:tmpl w:val="02F269E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7" w15:restartNumberingAfterBreak="0">
    <w:nsid w:val="7A7642A3"/>
    <w:multiLevelType w:val="multilevel"/>
    <w:tmpl w:val="340C0B2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8" w15:restartNumberingAfterBreak="0">
    <w:nsid w:val="7AC409E5"/>
    <w:multiLevelType w:val="multilevel"/>
    <w:tmpl w:val="97EEFB3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39" w15:restartNumberingAfterBreak="0">
    <w:nsid w:val="7AF72D74"/>
    <w:multiLevelType w:val="multilevel"/>
    <w:tmpl w:val="06BA5A66"/>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0" w15:restartNumberingAfterBreak="0">
    <w:nsid w:val="7B1C316C"/>
    <w:multiLevelType w:val="multilevel"/>
    <w:tmpl w:val="916EB04C"/>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1" w15:restartNumberingAfterBreak="0">
    <w:nsid w:val="7B6E7E21"/>
    <w:multiLevelType w:val="multilevel"/>
    <w:tmpl w:val="1F74240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2" w15:restartNumberingAfterBreak="0">
    <w:nsid w:val="7B967815"/>
    <w:multiLevelType w:val="multilevel"/>
    <w:tmpl w:val="0C30E338"/>
    <w:lvl w:ilvl="0">
      <w:numFmt w:val="bullet"/>
      <w:lvlText w:val="-"/>
      <w:lvlJc w:val="left"/>
      <w:pPr>
        <w:ind w:left="720"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43" w15:restartNumberingAfterBreak="0">
    <w:nsid w:val="7BCC14A6"/>
    <w:multiLevelType w:val="multilevel"/>
    <w:tmpl w:val="CE4A890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4" w15:restartNumberingAfterBreak="0">
    <w:nsid w:val="7BF835D6"/>
    <w:multiLevelType w:val="multilevel"/>
    <w:tmpl w:val="3EE6723C"/>
    <w:lvl w:ilvl="0">
      <w:numFmt w:val="bullet"/>
      <w:lvlText w:val="-"/>
      <w:lvlJc w:val="left"/>
      <w:pPr>
        <w:ind w:left="720" w:hanging="360"/>
      </w:pPr>
      <w:rPr>
        <w:rFonts w:ascii="Noto Sans" w:hAnsi="Noto San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5" w15:restartNumberingAfterBreak="0">
    <w:nsid w:val="7C5109C3"/>
    <w:multiLevelType w:val="multilevel"/>
    <w:tmpl w:val="82124F4C"/>
    <w:lvl w:ilvl="0">
      <w:start w:val="1"/>
      <w:numFmt w:val="decimal"/>
      <w:lvlText w:val="%1."/>
      <w:lvlJc w:val="left"/>
      <w:pPr>
        <w:ind w:left="720" w:hanging="360"/>
      </w:pPr>
      <w:rPr>
        <w:rFonts w:ascii="Noto Sans" w:hAnsi="Noto Sans"/>
        <w:i w:val="0"/>
        <w:iCs w:val="0"/>
      </w:rPr>
    </w:lvl>
    <w:lvl w:ilvl="1">
      <w:start w:val="1"/>
      <w:numFmt w:val="decimal"/>
      <w:lvlText w:val="."/>
      <w:lvlJc w:val="left"/>
      <w:pPr>
        <w:ind w:left="1080" w:hanging="360"/>
      </w:pPr>
      <w:rPr>
        <w:rFonts w:ascii="Noto Sans" w:hAnsi="Noto Sans"/>
        <w:i w:val="0"/>
        <w:iCs w:val="0"/>
      </w:rPr>
    </w:lvl>
    <w:lvl w:ilvl="2">
      <w:start w:val="1"/>
      <w:numFmt w:val="decimal"/>
      <w:lvlText w:val="."/>
      <w:lvlJc w:val="left"/>
      <w:pPr>
        <w:ind w:left="1440" w:hanging="360"/>
      </w:pPr>
      <w:rPr>
        <w:rFonts w:ascii="Noto Sans" w:hAnsi="Noto Sans"/>
        <w:i w:val="0"/>
        <w:iCs w:val="0"/>
      </w:rPr>
    </w:lvl>
    <w:lvl w:ilvl="3">
      <w:start w:val="1"/>
      <w:numFmt w:val="decimal"/>
      <w:lvlText w:val="."/>
      <w:lvlJc w:val="left"/>
      <w:pPr>
        <w:ind w:left="1800" w:hanging="360"/>
      </w:pPr>
      <w:rPr>
        <w:rFonts w:ascii="Noto Sans" w:hAnsi="Noto Sans"/>
        <w:i w:val="0"/>
        <w:iCs w:val="0"/>
      </w:rPr>
    </w:lvl>
    <w:lvl w:ilvl="4">
      <w:start w:val="1"/>
      <w:numFmt w:val="decimal"/>
      <w:lvlText w:val="."/>
      <w:lvlJc w:val="left"/>
      <w:pPr>
        <w:ind w:left="2160" w:hanging="360"/>
      </w:pPr>
      <w:rPr>
        <w:rFonts w:ascii="Noto Sans" w:hAnsi="Noto Sans"/>
        <w:i w:val="0"/>
        <w:iCs w:val="0"/>
      </w:rPr>
    </w:lvl>
    <w:lvl w:ilvl="5">
      <w:start w:val="1"/>
      <w:numFmt w:val="decimal"/>
      <w:lvlText w:val="."/>
      <w:lvlJc w:val="left"/>
      <w:pPr>
        <w:ind w:left="2520" w:hanging="360"/>
      </w:pPr>
      <w:rPr>
        <w:rFonts w:ascii="Noto Sans" w:hAnsi="Noto Sans"/>
        <w:i w:val="0"/>
        <w:iCs w:val="0"/>
      </w:rPr>
    </w:lvl>
    <w:lvl w:ilvl="6">
      <w:start w:val="1"/>
      <w:numFmt w:val="decimal"/>
      <w:lvlText w:val="."/>
      <w:lvlJc w:val="left"/>
      <w:pPr>
        <w:ind w:left="2880" w:hanging="360"/>
      </w:pPr>
      <w:rPr>
        <w:rFonts w:ascii="Noto Sans" w:hAnsi="Noto Sans"/>
        <w:i w:val="0"/>
        <w:iCs w:val="0"/>
      </w:rPr>
    </w:lvl>
    <w:lvl w:ilvl="7">
      <w:start w:val="1"/>
      <w:numFmt w:val="decimal"/>
      <w:lvlText w:val="."/>
      <w:lvlJc w:val="left"/>
      <w:pPr>
        <w:ind w:left="3240" w:hanging="360"/>
      </w:pPr>
      <w:rPr>
        <w:rFonts w:ascii="Noto Sans" w:hAnsi="Noto Sans"/>
        <w:i w:val="0"/>
        <w:iCs w:val="0"/>
      </w:rPr>
    </w:lvl>
    <w:lvl w:ilvl="8">
      <w:start w:val="1"/>
      <w:numFmt w:val="decimal"/>
      <w:lvlText w:val="."/>
      <w:lvlJc w:val="left"/>
      <w:pPr>
        <w:ind w:left="3600" w:hanging="360"/>
      </w:pPr>
      <w:rPr>
        <w:rFonts w:ascii="Noto Sans" w:hAnsi="Noto Sans"/>
        <w:i w:val="0"/>
        <w:iCs w:val="0"/>
      </w:rPr>
    </w:lvl>
  </w:abstractNum>
  <w:abstractNum w:abstractNumId="346" w15:restartNumberingAfterBreak="0">
    <w:nsid w:val="7CBC1A47"/>
    <w:multiLevelType w:val="multilevel"/>
    <w:tmpl w:val="B352F29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7" w15:restartNumberingAfterBreak="0">
    <w:nsid w:val="7D0468B4"/>
    <w:multiLevelType w:val="multilevel"/>
    <w:tmpl w:val="3E361EBE"/>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8" w15:restartNumberingAfterBreak="0">
    <w:nsid w:val="7DCF41EC"/>
    <w:multiLevelType w:val="multilevel"/>
    <w:tmpl w:val="9A96EF62"/>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49" w15:restartNumberingAfterBreak="0">
    <w:nsid w:val="7DEA3CEB"/>
    <w:multiLevelType w:val="multilevel"/>
    <w:tmpl w:val="A4F604A8"/>
    <w:lvl w:ilvl="0">
      <w:numFmt w:val="bullet"/>
      <w:lvlText w:val="-"/>
      <w:lvlJc w:val="left"/>
      <w:pPr>
        <w:ind w:left="927" w:hanging="360"/>
      </w:pPr>
      <w:rPr>
        <w:rFonts w:ascii="Noto Sans" w:eastAsia="Times New Roman" w:hAnsi="Noto Sans" w:cs="Times New Roman"/>
        <w:color w:val="000000"/>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0" w15:restartNumberingAfterBreak="0">
    <w:nsid w:val="7DFA308D"/>
    <w:multiLevelType w:val="multilevel"/>
    <w:tmpl w:val="C242F2A4"/>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1" w15:restartNumberingAfterBreak="0">
    <w:nsid w:val="7EF4310A"/>
    <w:multiLevelType w:val="multilevel"/>
    <w:tmpl w:val="1842DFAA"/>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2" w15:restartNumberingAfterBreak="0">
    <w:nsid w:val="7F384EB6"/>
    <w:multiLevelType w:val="multilevel"/>
    <w:tmpl w:val="BD4216C0"/>
    <w:lvl w:ilvl="0">
      <w:numFmt w:val="bullet"/>
      <w:lvlText w:val="-"/>
      <w:lvlJc w:val="left"/>
      <w:pPr>
        <w:ind w:left="720" w:hanging="360"/>
      </w:pPr>
      <w:rPr>
        <w:rFonts w:ascii="Aptos" w:hAnsi="Aptos"/>
      </w:rPr>
    </w:lvl>
    <w:lvl w:ilvl="1">
      <w:numFmt w:val="bullet"/>
      <w:lvlText w:val="o"/>
      <w:lvlJc w:val="left"/>
      <w:pPr>
        <w:ind w:left="1440" w:hanging="360"/>
      </w:pPr>
      <w:rPr>
        <w:rFonts w:ascii="Courier New" w:hAnsi="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353" w15:restartNumberingAfterBreak="0">
    <w:nsid w:val="7F5B0796"/>
    <w:multiLevelType w:val="multilevel"/>
    <w:tmpl w:val="500060E0"/>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54" w15:restartNumberingAfterBreak="0">
    <w:nsid w:val="7FE53D07"/>
    <w:multiLevelType w:val="multilevel"/>
    <w:tmpl w:val="108C2E5A"/>
    <w:lvl w:ilvl="0">
      <w:numFmt w:val="bullet"/>
      <w:lvlText w:val="-"/>
      <w:lvlJc w:val="left"/>
      <w:pPr>
        <w:ind w:left="720" w:hanging="360"/>
      </w:pPr>
      <w:rPr>
        <w:rFonts w:ascii="Noto Sans" w:eastAsia="Times New Roman" w:hAnsi="Noto Sans" w:cs="Times New Roman"/>
        <w:sz w:val="1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690296882">
    <w:abstractNumId w:val="237"/>
  </w:num>
  <w:num w:numId="2" w16cid:durableId="1328434533">
    <w:abstractNumId w:val="313"/>
  </w:num>
  <w:num w:numId="3" w16cid:durableId="1313214503">
    <w:abstractNumId w:val="68"/>
  </w:num>
  <w:num w:numId="4" w16cid:durableId="9338612">
    <w:abstractNumId w:val="174"/>
  </w:num>
  <w:num w:numId="5" w16cid:durableId="141432920">
    <w:abstractNumId w:val="202"/>
  </w:num>
  <w:num w:numId="6" w16cid:durableId="614605692">
    <w:abstractNumId w:val="174"/>
    <w:lvlOverride w:ilvl="0">
      <w:startOverride w:val="1"/>
    </w:lvlOverride>
  </w:num>
  <w:num w:numId="7" w16cid:durableId="187258346">
    <w:abstractNumId w:val="132"/>
  </w:num>
  <w:num w:numId="8" w16cid:durableId="1819103105">
    <w:abstractNumId w:val="331"/>
  </w:num>
  <w:num w:numId="9" w16cid:durableId="152066092">
    <w:abstractNumId w:val="321"/>
  </w:num>
  <w:num w:numId="10" w16cid:durableId="1636762410">
    <w:abstractNumId w:val="5"/>
  </w:num>
  <w:num w:numId="11" w16cid:durableId="122818233">
    <w:abstractNumId w:val="206"/>
  </w:num>
  <w:num w:numId="12" w16cid:durableId="1276250535">
    <w:abstractNumId w:val="166"/>
  </w:num>
  <w:num w:numId="13" w16cid:durableId="1899783475">
    <w:abstractNumId w:val="86"/>
  </w:num>
  <w:num w:numId="14" w16cid:durableId="869074537">
    <w:abstractNumId w:val="92"/>
  </w:num>
  <w:num w:numId="15" w16cid:durableId="517894082">
    <w:abstractNumId w:val="74"/>
  </w:num>
  <w:num w:numId="16" w16cid:durableId="952398554">
    <w:abstractNumId w:val="345"/>
  </w:num>
  <w:num w:numId="17" w16cid:durableId="826819591">
    <w:abstractNumId w:val="287"/>
  </w:num>
  <w:num w:numId="18" w16cid:durableId="1206676819">
    <w:abstractNumId w:val="48"/>
  </w:num>
  <w:num w:numId="19" w16cid:durableId="846868373">
    <w:abstractNumId w:val="25"/>
  </w:num>
  <w:num w:numId="20" w16cid:durableId="582494518">
    <w:abstractNumId w:val="22"/>
  </w:num>
  <w:num w:numId="21" w16cid:durableId="1642463649">
    <w:abstractNumId w:val="169"/>
  </w:num>
  <w:num w:numId="22" w16cid:durableId="1971784465">
    <w:abstractNumId w:val="46"/>
  </w:num>
  <w:num w:numId="23" w16cid:durableId="1785998647">
    <w:abstractNumId w:val="266"/>
  </w:num>
  <w:num w:numId="24" w16cid:durableId="163515221">
    <w:abstractNumId w:val="309"/>
  </w:num>
  <w:num w:numId="25" w16cid:durableId="257718753">
    <w:abstractNumId w:val="213"/>
  </w:num>
  <w:num w:numId="26" w16cid:durableId="1812671503">
    <w:abstractNumId w:val="270"/>
  </w:num>
  <w:num w:numId="27" w16cid:durableId="1821119841">
    <w:abstractNumId w:val="52"/>
  </w:num>
  <w:num w:numId="28" w16cid:durableId="1146900731">
    <w:abstractNumId w:val="62"/>
  </w:num>
  <w:num w:numId="29" w16cid:durableId="282002011">
    <w:abstractNumId w:val="234"/>
  </w:num>
  <w:num w:numId="30" w16cid:durableId="900213741">
    <w:abstractNumId w:val="2"/>
  </w:num>
  <w:num w:numId="31" w16cid:durableId="934048649">
    <w:abstractNumId w:val="144"/>
  </w:num>
  <w:num w:numId="32" w16cid:durableId="304705155">
    <w:abstractNumId w:val="150"/>
  </w:num>
  <w:num w:numId="33" w16cid:durableId="85005799">
    <w:abstractNumId w:val="141"/>
  </w:num>
  <w:num w:numId="34" w16cid:durableId="2129665075">
    <w:abstractNumId w:val="17"/>
  </w:num>
  <w:num w:numId="35" w16cid:durableId="69229643">
    <w:abstractNumId w:val="55"/>
  </w:num>
  <w:num w:numId="36" w16cid:durableId="52580267">
    <w:abstractNumId w:val="67"/>
  </w:num>
  <w:num w:numId="37" w16cid:durableId="461576109">
    <w:abstractNumId w:val="208"/>
  </w:num>
  <w:num w:numId="38" w16cid:durableId="234902764">
    <w:abstractNumId w:val="13"/>
  </w:num>
  <w:num w:numId="39" w16cid:durableId="616452592">
    <w:abstractNumId w:val="71"/>
  </w:num>
  <w:num w:numId="40" w16cid:durableId="2088375736">
    <w:abstractNumId w:val="113"/>
  </w:num>
  <w:num w:numId="41" w16cid:durableId="608006403">
    <w:abstractNumId w:val="127"/>
  </w:num>
  <w:num w:numId="42" w16cid:durableId="361367514">
    <w:abstractNumId w:val="252"/>
  </w:num>
  <w:num w:numId="43" w16cid:durableId="664363233">
    <w:abstractNumId w:val="121"/>
  </w:num>
  <w:num w:numId="44" w16cid:durableId="1703432741">
    <w:abstractNumId w:val="319"/>
  </w:num>
  <w:num w:numId="45" w16cid:durableId="487022418">
    <w:abstractNumId w:val="194"/>
  </w:num>
  <w:num w:numId="46" w16cid:durableId="537857952">
    <w:abstractNumId w:val="293"/>
  </w:num>
  <w:num w:numId="47" w16cid:durableId="1532841610">
    <w:abstractNumId w:val="225"/>
  </w:num>
  <w:num w:numId="48" w16cid:durableId="1105423719">
    <w:abstractNumId w:val="199"/>
  </w:num>
  <w:num w:numId="49" w16cid:durableId="876314049">
    <w:abstractNumId w:val="104"/>
  </w:num>
  <w:num w:numId="50" w16cid:durableId="1711762230">
    <w:abstractNumId w:val="35"/>
  </w:num>
  <w:num w:numId="51" w16cid:durableId="88548491">
    <w:abstractNumId w:val="53"/>
  </w:num>
  <w:num w:numId="52" w16cid:durableId="2064283209">
    <w:abstractNumId w:val="186"/>
  </w:num>
  <w:num w:numId="53" w16cid:durableId="1845515337">
    <w:abstractNumId w:val="280"/>
  </w:num>
  <w:num w:numId="54" w16cid:durableId="605576102">
    <w:abstractNumId w:val="83"/>
  </w:num>
  <w:num w:numId="55" w16cid:durableId="356545150">
    <w:abstractNumId w:val="246"/>
  </w:num>
  <w:num w:numId="56" w16cid:durableId="832573543">
    <w:abstractNumId w:val="172"/>
  </w:num>
  <w:num w:numId="57" w16cid:durableId="1546942989">
    <w:abstractNumId w:val="57"/>
  </w:num>
  <w:num w:numId="58" w16cid:durableId="802238097">
    <w:abstractNumId w:val="256"/>
  </w:num>
  <w:num w:numId="59" w16cid:durableId="1296643387">
    <w:abstractNumId w:val="329"/>
  </w:num>
  <w:num w:numId="60" w16cid:durableId="590479478">
    <w:abstractNumId w:val="342"/>
  </w:num>
  <w:num w:numId="61" w16cid:durableId="903837730">
    <w:abstractNumId w:val="112"/>
  </w:num>
  <w:num w:numId="62" w16cid:durableId="2036421326">
    <w:abstractNumId w:val="146"/>
  </w:num>
  <w:num w:numId="63" w16cid:durableId="1465780600">
    <w:abstractNumId w:val="149"/>
  </w:num>
  <w:num w:numId="64" w16cid:durableId="90786845">
    <w:abstractNumId w:val="277"/>
  </w:num>
  <w:num w:numId="65" w16cid:durableId="948119767">
    <w:abstractNumId w:val="101"/>
  </w:num>
  <w:num w:numId="66" w16cid:durableId="1465927516">
    <w:abstractNumId w:val="29"/>
  </w:num>
  <w:num w:numId="67" w16cid:durableId="1006129573">
    <w:abstractNumId w:val="249"/>
  </w:num>
  <w:num w:numId="68" w16cid:durableId="1698771028">
    <w:abstractNumId w:val="180"/>
  </w:num>
  <w:num w:numId="69" w16cid:durableId="1907373395">
    <w:abstractNumId w:val="98"/>
  </w:num>
  <w:num w:numId="70" w16cid:durableId="1643149162">
    <w:abstractNumId w:val="223"/>
  </w:num>
  <w:num w:numId="71" w16cid:durableId="1556504619">
    <w:abstractNumId w:val="82"/>
  </w:num>
  <w:num w:numId="72" w16cid:durableId="1552882197">
    <w:abstractNumId w:val="314"/>
  </w:num>
  <w:num w:numId="73" w16cid:durableId="375860836">
    <w:abstractNumId w:val="285"/>
  </w:num>
  <w:num w:numId="74" w16cid:durableId="857814810">
    <w:abstractNumId w:val="167"/>
  </w:num>
  <w:num w:numId="75" w16cid:durableId="450906793">
    <w:abstractNumId w:val="198"/>
  </w:num>
  <w:num w:numId="76" w16cid:durableId="1493637482">
    <w:abstractNumId w:val="168"/>
  </w:num>
  <w:num w:numId="77" w16cid:durableId="32468302">
    <w:abstractNumId w:val="251"/>
  </w:num>
  <w:num w:numId="78" w16cid:durableId="1027370211">
    <w:abstractNumId w:val="303"/>
  </w:num>
  <w:num w:numId="79" w16cid:durableId="1664311486">
    <w:abstractNumId w:val="349"/>
  </w:num>
  <w:num w:numId="80" w16cid:durableId="2109884908">
    <w:abstractNumId w:val="276"/>
  </w:num>
  <w:num w:numId="81" w16cid:durableId="722145213">
    <w:abstractNumId w:val="181"/>
  </w:num>
  <w:num w:numId="82" w16cid:durableId="2072345276">
    <w:abstractNumId w:val="173"/>
  </w:num>
  <w:num w:numId="83" w16cid:durableId="579019789">
    <w:abstractNumId w:val="189"/>
  </w:num>
  <w:num w:numId="84" w16cid:durableId="347214893">
    <w:abstractNumId w:val="283"/>
  </w:num>
  <w:num w:numId="85" w16cid:durableId="1276668080">
    <w:abstractNumId w:val="260"/>
  </w:num>
  <w:num w:numId="86" w16cid:durableId="142891595">
    <w:abstractNumId w:val="61"/>
  </w:num>
  <w:num w:numId="87" w16cid:durableId="394161741">
    <w:abstractNumId w:val="111"/>
  </w:num>
  <w:num w:numId="88" w16cid:durableId="342976819">
    <w:abstractNumId w:val="89"/>
  </w:num>
  <w:num w:numId="89" w16cid:durableId="67390398">
    <w:abstractNumId w:val="190"/>
  </w:num>
  <w:num w:numId="90" w16cid:durableId="1770659308">
    <w:abstractNumId w:val="196"/>
  </w:num>
  <w:num w:numId="91" w16cid:durableId="799687151">
    <w:abstractNumId w:val="334"/>
  </w:num>
  <w:num w:numId="92" w16cid:durableId="531306089">
    <w:abstractNumId w:val="56"/>
  </w:num>
  <w:num w:numId="93" w16cid:durableId="1474827802">
    <w:abstractNumId w:val="203"/>
  </w:num>
  <w:num w:numId="94" w16cid:durableId="2057967301">
    <w:abstractNumId w:val="50"/>
  </w:num>
  <w:num w:numId="95" w16cid:durableId="1818183620">
    <w:abstractNumId w:val="151"/>
  </w:num>
  <w:num w:numId="96" w16cid:durableId="864945607">
    <w:abstractNumId w:val="304"/>
  </w:num>
  <w:num w:numId="97" w16cid:durableId="867331791">
    <w:abstractNumId w:val="77"/>
  </w:num>
  <w:num w:numId="98" w16cid:durableId="242565200">
    <w:abstractNumId w:val="6"/>
  </w:num>
  <w:num w:numId="99" w16cid:durableId="2005430596">
    <w:abstractNumId w:val="93"/>
  </w:num>
  <w:num w:numId="100" w16cid:durableId="2086797445">
    <w:abstractNumId w:val="58"/>
  </w:num>
  <w:num w:numId="101" w16cid:durableId="205337280">
    <w:abstractNumId w:val="188"/>
  </w:num>
  <w:num w:numId="102" w16cid:durableId="213926212">
    <w:abstractNumId w:val="259"/>
  </w:num>
  <w:num w:numId="103" w16cid:durableId="758986221">
    <w:abstractNumId w:val="165"/>
  </w:num>
  <w:num w:numId="104" w16cid:durableId="346754613">
    <w:abstractNumId w:val="162"/>
  </w:num>
  <w:num w:numId="105" w16cid:durableId="951593552">
    <w:abstractNumId w:val="177"/>
  </w:num>
  <w:num w:numId="106" w16cid:durableId="2106267192">
    <w:abstractNumId w:val="265"/>
  </w:num>
  <w:num w:numId="107" w16cid:durableId="1079864169">
    <w:abstractNumId w:val="117"/>
  </w:num>
  <w:num w:numId="108" w16cid:durableId="906112697">
    <w:abstractNumId w:val="191"/>
  </w:num>
  <w:num w:numId="109" w16cid:durableId="798574111">
    <w:abstractNumId w:val="344"/>
  </w:num>
  <w:num w:numId="110" w16cid:durableId="418722370">
    <w:abstractNumId w:val="94"/>
  </w:num>
  <w:num w:numId="111" w16cid:durableId="733314340">
    <w:abstractNumId w:val="302"/>
  </w:num>
  <w:num w:numId="112" w16cid:durableId="942343574">
    <w:abstractNumId w:val="178"/>
  </w:num>
  <w:num w:numId="113" w16cid:durableId="1476146059">
    <w:abstractNumId w:val="72"/>
  </w:num>
  <w:num w:numId="114" w16cid:durableId="512260710">
    <w:abstractNumId w:val="273"/>
  </w:num>
  <w:num w:numId="115" w16cid:durableId="848831977">
    <w:abstractNumId w:val="217"/>
  </w:num>
  <w:num w:numId="116" w16cid:durableId="791821396">
    <w:abstractNumId w:val="4"/>
  </w:num>
  <w:num w:numId="117" w16cid:durableId="1057436431">
    <w:abstractNumId w:val="110"/>
  </w:num>
  <w:num w:numId="118" w16cid:durableId="1639727441">
    <w:abstractNumId w:val="109"/>
  </w:num>
  <w:num w:numId="119" w16cid:durableId="422187268">
    <w:abstractNumId w:val="19"/>
  </w:num>
  <w:num w:numId="120" w16cid:durableId="474881123">
    <w:abstractNumId w:val="85"/>
  </w:num>
  <w:num w:numId="121" w16cid:durableId="1847669289">
    <w:abstractNumId w:val="241"/>
  </w:num>
  <w:num w:numId="122" w16cid:durableId="1811626289">
    <w:abstractNumId w:val="81"/>
  </w:num>
  <w:num w:numId="123" w16cid:durableId="2107261843">
    <w:abstractNumId w:val="255"/>
  </w:num>
  <w:num w:numId="124" w16cid:durableId="1235971369">
    <w:abstractNumId w:val="288"/>
  </w:num>
  <w:num w:numId="125" w16cid:durableId="1611084170">
    <w:abstractNumId w:val="182"/>
  </w:num>
  <w:num w:numId="126" w16cid:durableId="1413939400">
    <w:abstractNumId w:val="126"/>
  </w:num>
  <w:num w:numId="127" w16cid:durableId="649099476">
    <w:abstractNumId w:val="333"/>
  </w:num>
  <w:num w:numId="128" w16cid:durableId="580069201">
    <w:abstractNumId w:val="51"/>
  </w:num>
  <w:num w:numId="129" w16cid:durableId="438724458">
    <w:abstractNumId w:val="243"/>
  </w:num>
  <w:num w:numId="130" w16cid:durableId="286932912">
    <w:abstractNumId w:val="103"/>
  </w:num>
  <w:num w:numId="131" w16cid:durableId="1222404052">
    <w:abstractNumId w:val="269"/>
  </w:num>
  <w:num w:numId="132" w16cid:durableId="1522360173">
    <w:abstractNumId w:val="157"/>
  </w:num>
  <w:num w:numId="133" w16cid:durableId="353385886">
    <w:abstractNumId w:val="108"/>
  </w:num>
  <w:num w:numId="134" w16cid:durableId="518738338">
    <w:abstractNumId w:val="66"/>
  </w:num>
  <w:num w:numId="135" w16cid:durableId="1983732493">
    <w:abstractNumId w:val="105"/>
  </w:num>
  <w:num w:numId="136" w16cid:durableId="671102935">
    <w:abstractNumId w:val="352"/>
  </w:num>
  <w:num w:numId="137" w16cid:durableId="243103849">
    <w:abstractNumId w:val="16"/>
  </w:num>
  <w:num w:numId="138" w16cid:durableId="942498738">
    <w:abstractNumId w:val="242"/>
  </w:num>
  <w:num w:numId="139" w16cid:durableId="997345533">
    <w:abstractNumId w:val="163"/>
  </w:num>
  <w:num w:numId="140" w16cid:durableId="997196139">
    <w:abstractNumId w:val="192"/>
  </w:num>
  <w:num w:numId="141" w16cid:durableId="598757007">
    <w:abstractNumId w:val="36"/>
  </w:num>
  <w:num w:numId="142" w16cid:durableId="906571751">
    <w:abstractNumId w:val="42"/>
  </w:num>
  <w:num w:numId="143" w16cid:durableId="1123422707">
    <w:abstractNumId w:val="38"/>
  </w:num>
  <w:num w:numId="144" w16cid:durableId="1979796040">
    <w:abstractNumId w:val="64"/>
  </w:num>
  <w:num w:numId="145" w16cid:durableId="20976301">
    <w:abstractNumId w:val="158"/>
  </w:num>
  <w:num w:numId="146" w16cid:durableId="1205484932">
    <w:abstractNumId w:val="142"/>
  </w:num>
  <w:num w:numId="147" w16cid:durableId="318578978">
    <w:abstractNumId w:val="18"/>
  </w:num>
  <w:num w:numId="148" w16cid:durableId="1223982935">
    <w:abstractNumId w:val="145"/>
  </w:num>
  <w:num w:numId="149" w16cid:durableId="1137380808">
    <w:abstractNumId w:val="257"/>
  </w:num>
  <w:num w:numId="150" w16cid:durableId="1973172907">
    <w:abstractNumId w:val="261"/>
  </w:num>
  <w:num w:numId="151" w16cid:durableId="866021300">
    <w:abstractNumId w:val="197"/>
  </w:num>
  <w:num w:numId="152" w16cid:durableId="638648620">
    <w:abstractNumId w:val="23"/>
  </w:num>
  <w:num w:numId="153" w16cid:durableId="1984116523">
    <w:abstractNumId w:val="147"/>
  </w:num>
  <w:num w:numId="154" w16cid:durableId="1296839263">
    <w:abstractNumId w:val="298"/>
  </w:num>
  <w:num w:numId="155" w16cid:durableId="1138229580">
    <w:abstractNumId w:val="156"/>
  </w:num>
  <w:num w:numId="156" w16cid:durableId="1791587963">
    <w:abstractNumId w:val="205"/>
  </w:num>
  <w:num w:numId="157" w16cid:durableId="1923635603">
    <w:abstractNumId w:val="275"/>
  </w:num>
  <w:num w:numId="158" w16cid:durableId="444890652">
    <w:abstractNumId w:val="28"/>
  </w:num>
  <w:num w:numId="159" w16cid:durableId="1177040182">
    <w:abstractNumId w:val="296"/>
  </w:num>
  <w:num w:numId="160" w16cid:durableId="864368165">
    <w:abstractNumId w:val="187"/>
  </w:num>
  <w:num w:numId="161" w16cid:durableId="902562353">
    <w:abstractNumId w:val="299"/>
  </w:num>
  <w:num w:numId="162" w16cid:durableId="1915820606">
    <w:abstractNumId w:val="312"/>
  </w:num>
  <w:num w:numId="163" w16cid:durableId="1318462830">
    <w:abstractNumId w:val="37"/>
  </w:num>
  <w:num w:numId="164" w16cid:durableId="1641108979">
    <w:abstractNumId w:val="107"/>
  </w:num>
  <w:num w:numId="165" w16cid:durableId="1367636684">
    <w:abstractNumId w:val="130"/>
  </w:num>
  <w:num w:numId="166" w16cid:durableId="2006585775">
    <w:abstractNumId w:val="161"/>
  </w:num>
  <w:num w:numId="167" w16cid:durableId="1674645523">
    <w:abstractNumId w:val="263"/>
  </w:num>
  <w:num w:numId="168" w16cid:durableId="806313781">
    <w:abstractNumId w:val="339"/>
  </w:num>
  <w:num w:numId="169" w16cid:durableId="389496940">
    <w:abstractNumId w:val="131"/>
  </w:num>
  <w:num w:numId="170" w16cid:durableId="2005813675">
    <w:abstractNumId w:val="219"/>
  </w:num>
  <w:num w:numId="171" w16cid:durableId="1862737440">
    <w:abstractNumId w:val="292"/>
  </w:num>
  <w:num w:numId="172" w16cid:durableId="1838106691">
    <w:abstractNumId w:val="125"/>
  </w:num>
  <w:num w:numId="173" w16cid:durableId="1295524502">
    <w:abstractNumId w:val="238"/>
  </w:num>
  <w:num w:numId="174" w16cid:durableId="1633906386">
    <w:abstractNumId w:val="211"/>
  </w:num>
  <w:num w:numId="175" w16cid:durableId="1874150273">
    <w:abstractNumId w:val="175"/>
  </w:num>
  <w:num w:numId="176" w16cid:durableId="1393891660">
    <w:abstractNumId w:val="297"/>
  </w:num>
  <w:num w:numId="177" w16cid:durableId="1438675453">
    <w:abstractNumId w:val="7"/>
  </w:num>
  <w:num w:numId="178" w16cid:durableId="88090370">
    <w:abstractNumId w:val="307"/>
  </w:num>
  <w:num w:numId="179" w16cid:durableId="1596207726">
    <w:abstractNumId w:val="193"/>
  </w:num>
  <w:num w:numId="180" w16cid:durableId="1472477132">
    <w:abstractNumId w:val="160"/>
  </w:num>
  <w:num w:numId="181" w16cid:durableId="2104763869">
    <w:abstractNumId w:val="96"/>
  </w:num>
  <w:num w:numId="182" w16cid:durableId="603730114">
    <w:abstractNumId w:val="75"/>
  </w:num>
  <w:num w:numId="183" w16cid:durableId="1610628384">
    <w:abstractNumId w:val="102"/>
  </w:num>
  <w:num w:numId="184" w16cid:durableId="1542091003">
    <w:abstractNumId w:val="27"/>
  </w:num>
  <w:num w:numId="185" w16cid:durableId="742486507">
    <w:abstractNumId w:val="100"/>
  </w:num>
  <w:num w:numId="186" w16cid:durableId="851261724">
    <w:abstractNumId w:val="84"/>
  </w:num>
  <w:num w:numId="187" w16cid:durableId="1949848704">
    <w:abstractNumId w:val="0"/>
  </w:num>
  <w:num w:numId="188" w16cid:durableId="1007370676">
    <w:abstractNumId w:val="164"/>
  </w:num>
  <w:num w:numId="189" w16cid:durableId="1689529463">
    <w:abstractNumId w:val="316"/>
  </w:num>
  <w:num w:numId="190" w16cid:durableId="674697961">
    <w:abstractNumId w:val="262"/>
  </w:num>
  <w:num w:numId="191" w16cid:durableId="530917952">
    <w:abstractNumId w:val="354"/>
  </w:num>
  <w:num w:numId="192" w16cid:durableId="1818764836">
    <w:abstractNumId w:val="336"/>
  </w:num>
  <w:num w:numId="193" w16cid:durableId="1990406128">
    <w:abstractNumId w:val="212"/>
  </w:num>
  <w:num w:numId="194" w16cid:durableId="1027833257">
    <w:abstractNumId w:val="39"/>
  </w:num>
  <w:num w:numId="195" w16cid:durableId="1648241176">
    <w:abstractNumId w:val="183"/>
  </w:num>
  <w:num w:numId="196" w16cid:durableId="416906303">
    <w:abstractNumId w:val="271"/>
  </w:num>
  <w:num w:numId="197" w16cid:durableId="487862875">
    <w:abstractNumId w:val="40"/>
  </w:num>
  <w:num w:numId="198" w16cid:durableId="1879658292">
    <w:abstractNumId w:val="9"/>
  </w:num>
  <w:num w:numId="199" w16cid:durableId="1243761401">
    <w:abstractNumId w:val="45"/>
  </w:num>
  <w:num w:numId="200" w16cid:durableId="78141332">
    <w:abstractNumId w:val="236"/>
  </w:num>
  <w:num w:numId="201" w16cid:durableId="1295133990">
    <w:abstractNumId w:val="326"/>
  </w:num>
  <w:num w:numId="202" w16cid:durableId="1084031757">
    <w:abstractNumId w:val="330"/>
  </w:num>
  <w:num w:numId="203" w16cid:durableId="727804556">
    <w:abstractNumId w:val="128"/>
  </w:num>
  <w:num w:numId="204" w16cid:durableId="1412266274">
    <w:abstractNumId w:val="59"/>
  </w:num>
  <w:num w:numId="205" w16cid:durableId="2045210376">
    <w:abstractNumId w:val="300"/>
  </w:num>
  <w:num w:numId="206" w16cid:durableId="1714770229">
    <w:abstractNumId w:val="286"/>
  </w:num>
  <w:num w:numId="207" w16cid:durableId="512190261">
    <w:abstractNumId w:val="171"/>
  </w:num>
  <w:num w:numId="208" w16cid:durableId="1669018793">
    <w:abstractNumId w:val="210"/>
  </w:num>
  <w:num w:numId="209" w16cid:durableId="353581074">
    <w:abstractNumId w:val="282"/>
  </w:num>
  <w:num w:numId="210" w16cid:durableId="1303774298">
    <w:abstractNumId w:val="245"/>
  </w:num>
  <w:num w:numId="211" w16cid:durableId="1241987530">
    <w:abstractNumId w:val="347"/>
  </w:num>
  <w:num w:numId="212" w16cid:durableId="1049301377">
    <w:abstractNumId w:val="21"/>
  </w:num>
  <w:num w:numId="213" w16cid:durableId="797340626">
    <w:abstractNumId w:val="154"/>
  </w:num>
  <w:num w:numId="214" w16cid:durableId="1230461068">
    <w:abstractNumId w:val="325"/>
  </w:num>
  <w:num w:numId="215" w16cid:durableId="1952931256">
    <w:abstractNumId w:val="118"/>
  </w:num>
  <w:num w:numId="216" w16cid:durableId="643199935">
    <w:abstractNumId w:val="1"/>
  </w:num>
  <w:num w:numId="217" w16cid:durableId="1276444674">
    <w:abstractNumId w:val="268"/>
  </w:num>
  <w:num w:numId="218" w16cid:durableId="261836531">
    <w:abstractNumId w:val="79"/>
  </w:num>
  <w:num w:numId="219" w16cid:durableId="1168709296">
    <w:abstractNumId w:val="351"/>
  </w:num>
  <w:num w:numId="220" w16cid:durableId="385760801">
    <w:abstractNumId w:val="224"/>
  </w:num>
  <w:num w:numId="221" w16cid:durableId="1817792284">
    <w:abstractNumId w:val="97"/>
  </w:num>
  <w:num w:numId="222" w16cid:durableId="1594826836">
    <w:abstractNumId w:val="115"/>
  </w:num>
  <w:num w:numId="223" w16cid:durableId="1301809423">
    <w:abstractNumId w:val="311"/>
  </w:num>
  <w:num w:numId="224" w16cid:durableId="1790972131">
    <w:abstractNumId w:val="294"/>
  </w:num>
  <w:num w:numId="225" w16cid:durableId="678235894">
    <w:abstractNumId w:val="240"/>
  </w:num>
  <w:num w:numId="226" w16cid:durableId="347760274">
    <w:abstractNumId w:val="207"/>
  </w:num>
  <w:num w:numId="227" w16cid:durableId="1479496716">
    <w:abstractNumId w:val="90"/>
  </w:num>
  <w:num w:numId="228" w16cid:durableId="895555189">
    <w:abstractNumId w:val="327"/>
  </w:num>
  <w:num w:numId="229" w16cid:durableId="738940363">
    <w:abstractNumId w:val="338"/>
  </w:num>
  <w:num w:numId="230" w16cid:durableId="813137304">
    <w:abstractNumId w:val="267"/>
  </w:num>
  <w:num w:numId="231" w16cid:durableId="469908874">
    <w:abstractNumId w:val="306"/>
  </w:num>
  <w:num w:numId="232" w16cid:durableId="456610609">
    <w:abstractNumId w:val="215"/>
  </w:num>
  <w:num w:numId="233" w16cid:durableId="1682512036">
    <w:abstractNumId w:val="289"/>
  </w:num>
  <w:num w:numId="234" w16cid:durableId="1087925625">
    <w:abstractNumId w:val="353"/>
  </w:num>
  <w:num w:numId="235" w16cid:durableId="1030572947">
    <w:abstractNumId w:val="278"/>
  </w:num>
  <w:num w:numId="236" w16cid:durableId="1334409156">
    <w:abstractNumId w:val="216"/>
  </w:num>
  <w:num w:numId="237" w16cid:durableId="1522669068">
    <w:abstractNumId w:val="119"/>
  </w:num>
  <w:num w:numId="238" w16cid:durableId="1335766719">
    <w:abstractNumId w:val="250"/>
  </w:num>
  <w:num w:numId="239" w16cid:durableId="134032590">
    <w:abstractNumId w:val="264"/>
  </w:num>
  <w:num w:numId="240" w16cid:durableId="1736588293">
    <w:abstractNumId w:val="201"/>
  </w:num>
  <w:num w:numId="241" w16cid:durableId="1947225407">
    <w:abstractNumId w:val="11"/>
  </w:num>
  <w:num w:numId="242" w16cid:durableId="1663116117">
    <w:abstractNumId w:val="159"/>
  </w:num>
  <w:num w:numId="243" w16cid:durableId="1200509630">
    <w:abstractNumId w:val="143"/>
  </w:num>
  <w:num w:numId="244" w16cid:durableId="1204749914">
    <w:abstractNumId w:val="179"/>
  </w:num>
  <w:num w:numId="245" w16cid:durableId="1640527352">
    <w:abstractNumId w:val="301"/>
  </w:num>
  <w:num w:numId="246" w16cid:durableId="127211689">
    <w:abstractNumId w:val="258"/>
  </w:num>
  <w:num w:numId="247" w16cid:durableId="2113162870">
    <w:abstractNumId w:val="114"/>
  </w:num>
  <w:num w:numId="248" w16cid:durableId="1182932305">
    <w:abstractNumId w:val="91"/>
  </w:num>
  <w:num w:numId="249" w16cid:durableId="1079526083">
    <w:abstractNumId w:val="343"/>
  </w:num>
  <w:num w:numId="250" w16cid:durableId="318777666">
    <w:abstractNumId w:val="220"/>
  </w:num>
  <w:num w:numId="251" w16cid:durableId="1259172974">
    <w:abstractNumId w:val="70"/>
  </w:num>
  <w:num w:numId="252" w16cid:durableId="712852425">
    <w:abstractNumId w:val="133"/>
  </w:num>
  <w:num w:numId="253" w16cid:durableId="565725302">
    <w:abstractNumId w:val="317"/>
  </w:num>
  <w:num w:numId="254" w16cid:durableId="831532904">
    <w:abstractNumId w:val="328"/>
  </w:num>
  <w:num w:numId="255" w16cid:durableId="1872455707">
    <w:abstractNumId w:val="346"/>
  </w:num>
  <w:num w:numId="256" w16cid:durableId="207764054">
    <w:abstractNumId w:val="140"/>
  </w:num>
  <w:num w:numId="257" w16cid:durableId="1905019466">
    <w:abstractNumId w:val="78"/>
  </w:num>
  <w:num w:numId="258" w16cid:durableId="305165812">
    <w:abstractNumId w:val="200"/>
  </w:num>
  <w:num w:numId="259" w16cid:durableId="1271931407">
    <w:abstractNumId w:val="341"/>
  </w:num>
  <w:num w:numId="260" w16cid:durableId="981423269">
    <w:abstractNumId w:val="281"/>
  </w:num>
  <w:num w:numId="261" w16cid:durableId="2021082217">
    <w:abstractNumId w:val="222"/>
  </w:num>
  <w:num w:numId="262" w16cid:durableId="142625377">
    <w:abstractNumId w:val="26"/>
  </w:num>
  <w:num w:numId="263" w16cid:durableId="1153643218">
    <w:abstractNumId w:val="337"/>
  </w:num>
  <w:num w:numId="264" w16cid:durableId="1684235200">
    <w:abstractNumId w:val="291"/>
  </w:num>
  <w:num w:numId="265" w16cid:durableId="1485465693">
    <w:abstractNumId w:val="3"/>
  </w:num>
  <w:num w:numId="266" w16cid:durableId="1170868843">
    <w:abstractNumId w:val="41"/>
  </w:num>
  <w:num w:numId="267" w16cid:durableId="296036775">
    <w:abstractNumId w:val="231"/>
  </w:num>
  <w:num w:numId="268" w16cid:durableId="1894733149">
    <w:abstractNumId w:val="322"/>
  </w:num>
  <w:num w:numId="269" w16cid:durableId="1598100719">
    <w:abstractNumId w:val="248"/>
  </w:num>
  <w:num w:numId="270" w16cid:durableId="746001686">
    <w:abstractNumId w:val="134"/>
  </w:num>
  <w:num w:numId="271" w16cid:durableId="250435710">
    <w:abstractNumId w:val="34"/>
  </w:num>
  <w:num w:numId="272" w16cid:durableId="1927884789">
    <w:abstractNumId w:val="24"/>
  </w:num>
  <w:num w:numId="273" w16cid:durableId="1816414849">
    <w:abstractNumId w:val="95"/>
  </w:num>
  <w:num w:numId="274" w16cid:durableId="1714496070">
    <w:abstractNumId w:val="60"/>
  </w:num>
  <w:num w:numId="275" w16cid:durableId="1224874095">
    <w:abstractNumId w:val="148"/>
  </w:num>
  <w:num w:numId="276" w16cid:durableId="969703051">
    <w:abstractNumId w:val="320"/>
  </w:num>
  <w:num w:numId="277" w16cid:durableId="1924366161">
    <w:abstractNumId w:val="20"/>
  </w:num>
  <w:num w:numId="278" w16cid:durableId="472136321">
    <w:abstractNumId w:val="129"/>
  </w:num>
  <w:num w:numId="279" w16cid:durableId="1114136992">
    <w:abstractNumId w:val="318"/>
  </w:num>
  <w:num w:numId="280" w16cid:durableId="708918687">
    <w:abstractNumId w:val="10"/>
  </w:num>
  <w:num w:numId="281" w16cid:durableId="1277325803">
    <w:abstractNumId w:val="226"/>
  </w:num>
  <w:num w:numId="282" w16cid:durableId="942035561">
    <w:abstractNumId w:val="170"/>
  </w:num>
  <w:num w:numId="283" w16cid:durableId="357196642">
    <w:abstractNumId w:val="305"/>
  </w:num>
  <w:num w:numId="284" w16cid:durableId="767655460">
    <w:abstractNumId w:val="135"/>
  </w:num>
  <w:num w:numId="285" w16cid:durableId="1390613230">
    <w:abstractNumId w:val="43"/>
  </w:num>
  <w:num w:numId="286" w16cid:durableId="1919752896">
    <w:abstractNumId w:val="235"/>
  </w:num>
  <w:num w:numId="287" w16cid:durableId="1524900071">
    <w:abstractNumId w:val="185"/>
  </w:num>
  <w:num w:numId="288" w16cid:durableId="1250963939">
    <w:abstractNumId w:val="120"/>
  </w:num>
  <w:num w:numId="289" w16cid:durableId="1318652813">
    <w:abstractNumId w:val="279"/>
  </w:num>
  <w:num w:numId="290" w16cid:durableId="1657537734">
    <w:abstractNumId w:val="195"/>
  </w:num>
  <w:num w:numId="291" w16cid:durableId="114491683">
    <w:abstractNumId w:val="295"/>
  </w:num>
  <w:num w:numId="292" w16cid:durableId="1091505916">
    <w:abstractNumId w:val="247"/>
  </w:num>
  <w:num w:numId="293" w16cid:durableId="1398212582">
    <w:abstractNumId w:val="227"/>
  </w:num>
  <w:num w:numId="294" w16cid:durableId="279920588">
    <w:abstractNumId w:val="137"/>
  </w:num>
  <w:num w:numId="295" w16cid:durableId="1919245128">
    <w:abstractNumId w:val="315"/>
  </w:num>
  <w:num w:numId="296" w16cid:durableId="1181234336">
    <w:abstractNumId w:val="221"/>
  </w:num>
  <w:num w:numId="297" w16cid:durableId="1850439937">
    <w:abstractNumId w:val="63"/>
  </w:num>
  <w:num w:numId="298" w16cid:durableId="850222045">
    <w:abstractNumId w:val="32"/>
  </w:num>
  <w:num w:numId="299" w16cid:durableId="1806391644">
    <w:abstractNumId w:val="122"/>
  </w:num>
  <w:num w:numId="300" w16cid:durableId="1525825202">
    <w:abstractNumId w:val="290"/>
  </w:num>
  <w:num w:numId="301" w16cid:durableId="622613928">
    <w:abstractNumId w:val="176"/>
  </w:num>
  <w:num w:numId="302" w16cid:durableId="1544827892">
    <w:abstractNumId w:val="12"/>
  </w:num>
  <w:num w:numId="303" w16cid:durableId="442504894">
    <w:abstractNumId w:val="272"/>
  </w:num>
  <w:num w:numId="304" w16cid:durableId="1208564046">
    <w:abstractNumId w:val="155"/>
  </w:num>
  <w:num w:numId="305" w16cid:durableId="705568965">
    <w:abstractNumId w:val="335"/>
  </w:num>
  <w:num w:numId="306" w16cid:durableId="1502235659">
    <w:abstractNumId w:val="324"/>
  </w:num>
  <w:num w:numId="307" w16cid:durableId="1029910750">
    <w:abstractNumId w:val="136"/>
  </w:num>
  <w:num w:numId="308" w16cid:durableId="1087072524">
    <w:abstractNumId w:val="73"/>
  </w:num>
  <w:num w:numId="309" w16cid:durableId="849176630">
    <w:abstractNumId w:val="138"/>
  </w:num>
  <w:num w:numId="310" w16cid:durableId="1182933849">
    <w:abstractNumId w:val="218"/>
  </w:num>
  <w:num w:numId="311" w16cid:durableId="1118178530">
    <w:abstractNumId w:val="8"/>
  </w:num>
  <w:num w:numId="312" w16cid:durableId="1503162294">
    <w:abstractNumId w:val="14"/>
  </w:num>
  <w:num w:numId="313" w16cid:durableId="23749415">
    <w:abstractNumId w:val="274"/>
  </w:num>
  <w:num w:numId="314" w16cid:durableId="120810827">
    <w:abstractNumId w:val="87"/>
  </w:num>
  <w:num w:numId="315" w16cid:durableId="1872037882">
    <w:abstractNumId w:val="244"/>
  </w:num>
  <w:num w:numId="316" w16cid:durableId="1752314096">
    <w:abstractNumId w:val="80"/>
  </w:num>
  <w:num w:numId="317" w16cid:durableId="1580678457">
    <w:abstractNumId w:val="233"/>
  </w:num>
  <w:num w:numId="318" w16cid:durableId="1067260949">
    <w:abstractNumId w:val="47"/>
  </w:num>
  <w:num w:numId="319" w16cid:durableId="1883056576">
    <w:abstractNumId w:val="254"/>
  </w:num>
  <w:num w:numId="320" w16cid:durableId="1799642627">
    <w:abstractNumId w:val="239"/>
  </w:num>
  <w:num w:numId="321" w16cid:durableId="911701292">
    <w:abstractNumId w:val="230"/>
  </w:num>
  <w:num w:numId="322" w16cid:durableId="1851021765">
    <w:abstractNumId w:val="76"/>
  </w:num>
  <w:num w:numId="323" w16cid:durableId="27268418">
    <w:abstractNumId w:val="348"/>
  </w:num>
  <w:num w:numId="324" w16cid:durableId="285627080">
    <w:abstractNumId w:val="44"/>
  </w:num>
  <w:num w:numId="325" w16cid:durableId="2129543113">
    <w:abstractNumId w:val="123"/>
  </w:num>
  <w:num w:numId="326" w16cid:durableId="569197739">
    <w:abstractNumId w:val="54"/>
  </w:num>
  <w:num w:numId="327" w16cid:durableId="1256941631">
    <w:abstractNumId w:val="204"/>
  </w:num>
  <w:num w:numId="328" w16cid:durableId="99616949">
    <w:abstractNumId w:val="15"/>
  </w:num>
  <w:num w:numId="329" w16cid:durableId="998995935">
    <w:abstractNumId w:val="184"/>
  </w:num>
  <w:num w:numId="330" w16cid:durableId="1618947530">
    <w:abstractNumId w:val="30"/>
  </w:num>
  <w:num w:numId="331" w16cid:durableId="855582116">
    <w:abstractNumId w:val="332"/>
  </w:num>
  <w:num w:numId="332" w16cid:durableId="1254509597">
    <w:abstractNumId w:val="214"/>
  </w:num>
  <w:num w:numId="333" w16cid:durableId="1459834023">
    <w:abstractNumId w:val="209"/>
  </w:num>
  <w:num w:numId="334" w16cid:durableId="1385133150">
    <w:abstractNumId w:val="229"/>
  </w:num>
  <w:num w:numId="335" w16cid:durableId="1347366099">
    <w:abstractNumId w:val="116"/>
  </w:num>
  <w:num w:numId="336" w16cid:durableId="583104676">
    <w:abstractNumId w:val="232"/>
  </w:num>
  <w:num w:numId="337" w16cid:durableId="76446675">
    <w:abstractNumId w:val="340"/>
  </w:num>
  <w:num w:numId="338" w16cid:durableId="1791582862">
    <w:abstractNumId w:val="323"/>
  </w:num>
  <w:num w:numId="339" w16cid:durableId="558784039">
    <w:abstractNumId w:val="153"/>
  </w:num>
  <w:num w:numId="340" w16cid:durableId="283191879">
    <w:abstractNumId w:val="31"/>
  </w:num>
  <w:num w:numId="341" w16cid:durableId="683551595">
    <w:abstractNumId w:val="99"/>
  </w:num>
  <w:num w:numId="342" w16cid:durableId="2089419235">
    <w:abstractNumId w:val="88"/>
  </w:num>
  <w:num w:numId="343" w16cid:durableId="1902523824">
    <w:abstractNumId w:val="69"/>
  </w:num>
  <w:num w:numId="344" w16cid:durableId="90782909">
    <w:abstractNumId w:val="350"/>
  </w:num>
  <w:num w:numId="345" w16cid:durableId="80415569">
    <w:abstractNumId w:val="124"/>
  </w:num>
  <w:num w:numId="346" w16cid:durableId="1943955533">
    <w:abstractNumId w:val="284"/>
  </w:num>
  <w:num w:numId="347" w16cid:durableId="2010911198">
    <w:abstractNumId w:val="152"/>
  </w:num>
  <w:num w:numId="348" w16cid:durableId="1257253326">
    <w:abstractNumId w:val="65"/>
  </w:num>
  <w:num w:numId="349" w16cid:durableId="312412930">
    <w:abstractNumId w:val="139"/>
  </w:num>
  <w:num w:numId="350" w16cid:durableId="1318612698">
    <w:abstractNumId w:val="308"/>
  </w:num>
  <w:num w:numId="351" w16cid:durableId="1429230131">
    <w:abstractNumId w:val="228"/>
  </w:num>
  <w:num w:numId="352" w16cid:durableId="624972205">
    <w:abstractNumId w:val="33"/>
  </w:num>
  <w:num w:numId="353" w16cid:durableId="2058700552">
    <w:abstractNumId w:val="310"/>
  </w:num>
  <w:num w:numId="354" w16cid:durableId="2128352022">
    <w:abstractNumId w:val="253"/>
  </w:num>
  <w:num w:numId="355" w16cid:durableId="780806433">
    <w:abstractNumId w:val="49"/>
  </w:num>
  <w:num w:numId="356" w16cid:durableId="1219827213">
    <w:abstractNumId w:val="10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4CAB"/>
    <w:rsid w:val="00584CAB"/>
    <w:rsid w:val="00754E5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356176"/>
  <w15:chartTrackingRefBased/>
  <w15:docId w15:val="{75563FDB-FEBF-464F-BFC4-7DD86525A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0" w:qFormat="1"/>
    <w:lsdException w:name="Subtle Reference" w:uiPriority="31" w:qFormat="1"/>
    <w:lsdException w:name="Intense Reference" w:uiPriority="0"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4CAB"/>
    <w:pPr>
      <w:widowControl w:val="0"/>
      <w:suppressAutoHyphens/>
      <w:autoSpaceDN w:val="0"/>
      <w:spacing w:after="0" w:line="240" w:lineRule="auto"/>
      <w:textAlignment w:val="baseline"/>
    </w:pPr>
    <w:rPr>
      <w:rFonts w:ascii="Calibri" w:eastAsia="Calibri" w:hAnsi="Calibri" w:cs="Tahoma"/>
      <w:kern w:val="0"/>
      <w:sz w:val="22"/>
      <w:szCs w:val="22"/>
      <w:lang w:val="ca-ES"/>
      <w14:ligatures w14:val="none"/>
    </w:rPr>
  </w:style>
  <w:style w:type="paragraph" w:styleId="Ttulo1">
    <w:name w:val="heading 1"/>
    <w:basedOn w:val="Normal"/>
    <w:next w:val="Normal"/>
    <w:link w:val="Ttulo1Car"/>
    <w:uiPriority w:val="9"/>
    <w:qFormat/>
    <w:rsid w:val="00584CAB"/>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584CAB"/>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584CAB"/>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unhideWhenUsed/>
    <w:qFormat/>
    <w:rsid w:val="00584CAB"/>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584CAB"/>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584CAB"/>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nhideWhenUsed/>
    <w:qFormat/>
    <w:rsid w:val="00584CAB"/>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nhideWhenUsed/>
    <w:qFormat/>
    <w:rsid w:val="00584CAB"/>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nhideWhenUsed/>
    <w:qFormat/>
    <w:rsid w:val="00584CAB"/>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84CAB"/>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rsid w:val="00584CAB"/>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rsid w:val="00584CAB"/>
    <w:rPr>
      <w:rFonts w:eastAsiaTheme="majorEastAsia" w:cstheme="majorBidi"/>
      <w:color w:val="0F4761" w:themeColor="accent1" w:themeShade="BF"/>
      <w:sz w:val="28"/>
      <w:szCs w:val="28"/>
    </w:rPr>
  </w:style>
  <w:style w:type="character" w:customStyle="1" w:styleId="Ttulo4Car">
    <w:name w:val="Título 4 Car"/>
    <w:basedOn w:val="Fuentedeprrafopredeter"/>
    <w:link w:val="Ttulo4"/>
    <w:rsid w:val="00584CAB"/>
    <w:rPr>
      <w:rFonts w:eastAsiaTheme="majorEastAsia" w:cstheme="majorBidi"/>
      <w:i/>
      <w:iCs/>
      <w:color w:val="0F4761" w:themeColor="accent1" w:themeShade="BF"/>
    </w:rPr>
  </w:style>
  <w:style w:type="character" w:customStyle="1" w:styleId="Ttulo5Car">
    <w:name w:val="Título 5 Car"/>
    <w:basedOn w:val="Fuentedeprrafopredeter"/>
    <w:link w:val="Ttulo5"/>
    <w:rsid w:val="00584CAB"/>
    <w:rPr>
      <w:rFonts w:eastAsiaTheme="majorEastAsia" w:cstheme="majorBidi"/>
      <w:color w:val="0F4761" w:themeColor="accent1" w:themeShade="BF"/>
    </w:rPr>
  </w:style>
  <w:style w:type="character" w:customStyle="1" w:styleId="Ttulo6Car">
    <w:name w:val="Título 6 Car"/>
    <w:basedOn w:val="Fuentedeprrafopredeter"/>
    <w:link w:val="Ttulo6"/>
    <w:rsid w:val="00584CAB"/>
    <w:rPr>
      <w:rFonts w:eastAsiaTheme="majorEastAsia" w:cstheme="majorBidi"/>
      <w:i/>
      <w:iCs/>
      <w:color w:val="595959" w:themeColor="text1" w:themeTint="A6"/>
    </w:rPr>
  </w:style>
  <w:style w:type="character" w:customStyle="1" w:styleId="Ttulo7Car">
    <w:name w:val="Título 7 Car"/>
    <w:basedOn w:val="Fuentedeprrafopredeter"/>
    <w:link w:val="Ttulo7"/>
    <w:rsid w:val="00584CAB"/>
    <w:rPr>
      <w:rFonts w:eastAsiaTheme="majorEastAsia" w:cstheme="majorBidi"/>
      <w:color w:val="595959" w:themeColor="text1" w:themeTint="A6"/>
    </w:rPr>
  </w:style>
  <w:style w:type="character" w:customStyle="1" w:styleId="Ttulo8Car">
    <w:name w:val="Título 8 Car"/>
    <w:basedOn w:val="Fuentedeprrafopredeter"/>
    <w:link w:val="Ttulo8"/>
    <w:rsid w:val="00584CAB"/>
    <w:rPr>
      <w:rFonts w:eastAsiaTheme="majorEastAsia" w:cstheme="majorBidi"/>
      <w:i/>
      <w:iCs/>
      <w:color w:val="272727" w:themeColor="text1" w:themeTint="D8"/>
    </w:rPr>
  </w:style>
  <w:style w:type="character" w:customStyle="1" w:styleId="Ttulo9Car">
    <w:name w:val="Título 9 Car"/>
    <w:basedOn w:val="Fuentedeprrafopredeter"/>
    <w:link w:val="Ttulo9"/>
    <w:rsid w:val="00584CAB"/>
    <w:rPr>
      <w:rFonts w:eastAsiaTheme="majorEastAsia" w:cstheme="majorBidi"/>
      <w:color w:val="272727" w:themeColor="text1" w:themeTint="D8"/>
    </w:rPr>
  </w:style>
  <w:style w:type="paragraph" w:styleId="Ttulo">
    <w:name w:val="Title"/>
    <w:basedOn w:val="Normal"/>
    <w:next w:val="Normal"/>
    <w:link w:val="TtuloCar"/>
    <w:uiPriority w:val="10"/>
    <w:qFormat/>
    <w:rsid w:val="00584CAB"/>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rsid w:val="00584CAB"/>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584CAB"/>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rsid w:val="00584CAB"/>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584CAB"/>
    <w:pPr>
      <w:spacing w:before="160"/>
      <w:jc w:val="center"/>
    </w:pPr>
    <w:rPr>
      <w:i/>
      <w:iCs/>
      <w:color w:val="404040" w:themeColor="text1" w:themeTint="BF"/>
    </w:rPr>
  </w:style>
  <w:style w:type="character" w:customStyle="1" w:styleId="CitaCar">
    <w:name w:val="Cita Car"/>
    <w:basedOn w:val="Fuentedeprrafopredeter"/>
    <w:link w:val="Cita"/>
    <w:rsid w:val="00584CAB"/>
    <w:rPr>
      <w:i/>
      <w:iCs/>
      <w:color w:val="404040" w:themeColor="text1" w:themeTint="BF"/>
    </w:rPr>
  </w:style>
  <w:style w:type="paragraph" w:styleId="Prrafodelista">
    <w:name w:val="List Paragraph"/>
    <w:basedOn w:val="Normal"/>
    <w:qFormat/>
    <w:rsid w:val="00584CAB"/>
    <w:pPr>
      <w:ind w:left="720"/>
      <w:contextualSpacing/>
    </w:pPr>
  </w:style>
  <w:style w:type="character" w:styleId="nfasisintenso">
    <w:name w:val="Intense Emphasis"/>
    <w:basedOn w:val="Fuentedeprrafopredeter"/>
    <w:qFormat/>
    <w:rsid w:val="00584CAB"/>
    <w:rPr>
      <w:i/>
      <w:iCs/>
      <w:color w:val="0F4761" w:themeColor="accent1" w:themeShade="BF"/>
    </w:rPr>
  </w:style>
  <w:style w:type="paragraph" w:styleId="Citadestacada">
    <w:name w:val="Intense Quote"/>
    <w:basedOn w:val="Normal"/>
    <w:next w:val="Normal"/>
    <w:link w:val="CitadestacadaCar"/>
    <w:qFormat/>
    <w:rsid w:val="00584CAB"/>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rsid w:val="00584CAB"/>
    <w:rPr>
      <w:i/>
      <w:iCs/>
      <w:color w:val="0F4761" w:themeColor="accent1" w:themeShade="BF"/>
    </w:rPr>
  </w:style>
  <w:style w:type="character" w:styleId="Referenciaintensa">
    <w:name w:val="Intense Reference"/>
    <w:basedOn w:val="Fuentedeprrafopredeter"/>
    <w:qFormat/>
    <w:rsid w:val="00584CAB"/>
    <w:rPr>
      <w:b/>
      <w:bCs/>
      <w:smallCaps/>
      <w:color w:val="0F4761" w:themeColor="accent1" w:themeShade="BF"/>
      <w:spacing w:val="5"/>
    </w:rPr>
  </w:style>
  <w:style w:type="paragraph" w:customStyle="1" w:styleId="Standard">
    <w:name w:val="Standard"/>
    <w:rsid w:val="00584CAB"/>
    <w:pPr>
      <w:suppressAutoHyphens/>
      <w:autoSpaceDN w:val="0"/>
      <w:spacing w:after="200" w:line="276" w:lineRule="auto"/>
      <w:textAlignment w:val="baseline"/>
    </w:pPr>
    <w:rPr>
      <w:rFonts w:ascii="Calibri" w:eastAsia="Calibri" w:hAnsi="Calibri" w:cs="Tahoma"/>
      <w:kern w:val="0"/>
      <w:sz w:val="22"/>
      <w:szCs w:val="22"/>
      <w:lang w:val="ca-ES"/>
      <w14:ligatures w14:val="none"/>
    </w:rPr>
  </w:style>
  <w:style w:type="paragraph" w:customStyle="1" w:styleId="Heading">
    <w:name w:val="Heading"/>
    <w:basedOn w:val="Standard"/>
    <w:next w:val="Standard"/>
    <w:rsid w:val="00584CAB"/>
    <w:pPr>
      <w:spacing w:after="0" w:line="240" w:lineRule="auto"/>
    </w:pPr>
    <w:rPr>
      <w:rFonts w:ascii="Cambria" w:eastAsia="Cambria" w:hAnsi="Cambria" w:cs="Cambria"/>
      <w:sz w:val="56"/>
      <w:szCs w:val="56"/>
    </w:rPr>
  </w:style>
  <w:style w:type="paragraph" w:customStyle="1" w:styleId="Textbody">
    <w:name w:val="Text body"/>
    <w:basedOn w:val="Standard"/>
    <w:rsid w:val="00584CAB"/>
    <w:pPr>
      <w:spacing w:after="140"/>
    </w:pPr>
  </w:style>
  <w:style w:type="paragraph" w:styleId="Lista">
    <w:name w:val="List"/>
    <w:basedOn w:val="Textbody"/>
    <w:rsid w:val="00584CAB"/>
    <w:rPr>
      <w:rFonts w:cs="Lucida Sans"/>
      <w:sz w:val="24"/>
    </w:rPr>
  </w:style>
  <w:style w:type="paragraph" w:styleId="Descripcin">
    <w:name w:val="caption"/>
    <w:basedOn w:val="Standard"/>
    <w:rsid w:val="00584CAB"/>
    <w:pPr>
      <w:suppressLineNumbers/>
      <w:spacing w:before="120" w:after="120"/>
    </w:pPr>
    <w:rPr>
      <w:rFonts w:cs="Lucida Sans"/>
      <w:i/>
      <w:iCs/>
      <w:sz w:val="24"/>
      <w:szCs w:val="24"/>
    </w:rPr>
  </w:style>
  <w:style w:type="paragraph" w:customStyle="1" w:styleId="Index">
    <w:name w:val="Index"/>
    <w:basedOn w:val="Standard"/>
    <w:rsid w:val="00584CAB"/>
    <w:pPr>
      <w:suppressLineNumbers/>
    </w:pPr>
    <w:rPr>
      <w:rFonts w:cs="Lucida Sans"/>
      <w:sz w:val="24"/>
    </w:rPr>
  </w:style>
  <w:style w:type="paragraph" w:styleId="Encabezado">
    <w:name w:val="header"/>
    <w:basedOn w:val="Standard"/>
    <w:link w:val="EncabezadoCar"/>
    <w:rsid w:val="00584CAB"/>
    <w:pPr>
      <w:suppressLineNumbers/>
      <w:tabs>
        <w:tab w:val="center" w:pos="4819"/>
        <w:tab w:val="right" w:pos="9638"/>
      </w:tabs>
    </w:pPr>
  </w:style>
  <w:style w:type="character" w:customStyle="1" w:styleId="EncabezadoCar">
    <w:name w:val="Encabezado Car"/>
    <w:basedOn w:val="Fuentedeprrafopredeter"/>
    <w:link w:val="Encabezado"/>
    <w:rsid w:val="00584CAB"/>
    <w:rPr>
      <w:rFonts w:ascii="Calibri" w:eastAsia="Calibri" w:hAnsi="Calibri" w:cs="Tahoma"/>
      <w:kern w:val="0"/>
      <w:sz w:val="22"/>
      <w:szCs w:val="22"/>
      <w:lang w:val="ca-ES"/>
      <w14:ligatures w14:val="none"/>
    </w:rPr>
  </w:style>
  <w:style w:type="paragraph" w:styleId="Piedepgina">
    <w:name w:val="footer"/>
    <w:basedOn w:val="Standard"/>
    <w:link w:val="PiedepginaCar"/>
    <w:rsid w:val="00584CAB"/>
    <w:pPr>
      <w:suppressLineNumbers/>
      <w:tabs>
        <w:tab w:val="center" w:pos="4819"/>
        <w:tab w:val="right" w:pos="9638"/>
      </w:tabs>
    </w:pPr>
  </w:style>
  <w:style w:type="character" w:customStyle="1" w:styleId="PiedepginaCar">
    <w:name w:val="Pie de página Car"/>
    <w:basedOn w:val="Fuentedeprrafopredeter"/>
    <w:link w:val="Piedepgina"/>
    <w:rsid w:val="00584CAB"/>
    <w:rPr>
      <w:rFonts w:ascii="Calibri" w:eastAsia="Calibri" w:hAnsi="Calibri" w:cs="Tahoma"/>
      <w:kern w:val="0"/>
      <w:sz w:val="22"/>
      <w:szCs w:val="22"/>
      <w:lang w:val="ca-ES"/>
      <w14:ligatures w14:val="none"/>
    </w:rPr>
  </w:style>
  <w:style w:type="paragraph" w:customStyle="1" w:styleId="CommentText">
    <w:name w:val="Comment Text"/>
    <w:basedOn w:val="Standard"/>
    <w:rsid w:val="00584CAB"/>
    <w:pPr>
      <w:spacing w:line="240" w:lineRule="auto"/>
    </w:pPr>
    <w:rPr>
      <w:sz w:val="20"/>
      <w:szCs w:val="20"/>
    </w:rPr>
  </w:style>
  <w:style w:type="paragraph" w:customStyle="1" w:styleId="Estilo1">
    <w:name w:val="Estilo1"/>
    <w:basedOn w:val="Standard"/>
    <w:rsid w:val="00584CAB"/>
    <w:rPr>
      <w:b/>
      <w:bCs/>
    </w:rPr>
  </w:style>
  <w:style w:type="paragraph" w:customStyle="1" w:styleId="Standarduser">
    <w:name w:val="Standard (user)"/>
    <w:basedOn w:val="Standard"/>
    <w:rsid w:val="00584CAB"/>
    <w:rPr>
      <w:rFonts w:ascii="Noto Sans" w:eastAsia="Noto Sans" w:hAnsi="Noto Sans" w:cs="Noto Sans"/>
    </w:rPr>
  </w:style>
  <w:style w:type="paragraph" w:styleId="Textodeglobo">
    <w:name w:val="Balloon Text"/>
    <w:basedOn w:val="Standard"/>
    <w:link w:val="TextodegloboCar"/>
    <w:rsid w:val="00584CAB"/>
    <w:pPr>
      <w:spacing w:after="0" w:line="240" w:lineRule="auto"/>
    </w:pPr>
    <w:rPr>
      <w:rFonts w:ascii="Tahoma" w:eastAsia="Tahoma" w:hAnsi="Tahoma"/>
      <w:sz w:val="16"/>
      <w:szCs w:val="16"/>
    </w:rPr>
  </w:style>
  <w:style w:type="character" w:customStyle="1" w:styleId="TextodegloboCar">
    <w:name w:val="Texto de globo Car"/>
    <w:basedOn w:val="Fuentedeprrafopredeter"/>
    <w:link w:val="Textodeglobo"/>
    <w:rsid w:val="00584CAB"/>
    <w:rPr>
      <w:rFonts w:ascii="Tahoma" w:eastAsia="Tahoma" w:hAnsi="Tahoma" w:cs="Tahoma"/>
      <w:kern w:val="0"/>
      <w:sz w:val="16"/>
      <w:szCs w:val="16"/>
      <w:lang w:val="ca-ES"/>
      <w14:ligatures w14:val="none"/>
    </w:rPr>
  </w:style>
  <w:style w:type="paragraph" w:customStyle="1" w:styleId="Peu1">
    <w:name w:val="Peu1"/>
    <w:basedOn w:val="Standard"/>
    <w:rsid w:val="00584CAB"/>
    <w:pPr>
      <w:widowControl w:val="0"/>
      <w:spacing w:after="0" w:line="220" w:lineRule="atLeast"/>
    </w:pPr>
    <w:rPr>
      <w:rFonts w:eastAsia="Times New Roman" w:cs="Bariol Regular"/>
      <w:sz w:val="15"/>
      <w:szCs w:val="15"/>
      <w:lang w:eastAsia="es-ES"/>
    </w:rPr>
  </w:style>
  <w:style w:type="paragraph" w:customStyle="1" w:styleId="paragraph">
    <w:name w:val="paragraph"/>
    <w:basedOn w:val="Standard"/>
    <w:rsid w:val="00584CAB"/>
    <w:pPr>
      <w:spacing w:before="280" w:after="280"/>
    </w:pPr>
    <w:rPr>
      <w:rFonts w:ascii="Times New Roman" w:eastAsia="Times New Roman" w:hAnsi="Times New Roman" w:cs="Times New Roman"/>
      <w:sz w:val="24"/>
      <w:szCs w:val="24"/>
      <w:lang w:eastAsia="es-ES"/>
    </w:rPr>
  </w:style>
  <w:style w:type="paragraph" w:customStyle="1" w:styleId="Quotations">
    <w:name w:val="Quotations"/>
    <w:basedOn w:val="Standard"/>
    <w:next w:val="Standard"/>
    <w:rsid w:val="00584CAB"/>
    <w:pPr>
      <w:spacing w:before="160" w:after="160"/>
      <w:jc w:val="center"/>
    </w:pPr>
    <w:rPr>
      <w:i/>
      <w:iCs/>
      <w:color w:val="404040"/>
      <w:kern w:val="3"/>
      <w:sz w:val="24"/>
      <w:szCs w:val="24"/>
    </w:rPr>
  </w:style>
  <w:style w:type="paragraph" w:customStyle="1" w:styleId="msonormal0">
    <w:name w:val="msonormal"/>
    <w:basedOn w:val="Standard"/>
    <w:rsid w:val="00584CAB"/>
    <w:pPr>
      <w:spacing w:before="280" w:after="280" w:line="240" w:lineRule="auto"/>
    </w:pPr>
    <w:rPr>
      <w:rFonts w:ascii="Times New Roman" w:eastAsia="Times New Roman" w:hAnsi="Times New Roman" w:cs="Times New Roman"/>
      <w:sz w:val="24"/>
      <w:szCs w:val="24"/>
      <w:lang w:eastAsia="es-ES"/>
    </w:rPr>
  </w:style>
  <w:style w:type="paragraph" w:customStyle="1" w:styleId="outlineelement">
    <w:name w:val="outlineelement"/>
    <w:basedOn w:val="Standard"/>
    <w:rsid w:val="00584CAB"/>
    <w:pPr>
      <w:spacing w:before="280" w:after="280" w:line="240" w:lineRule="auto"/>
    </w:pPr>
    <w:rPr>
      <w:rFonts w:ascii="Times New Roman" w:eastAsia="Times New Roman" w:hAnsi="Times New Roman" w:cs="Times New Roman"/>
      <w:sz w:val="24"/>
      <w:szCs w:val="24"/>
      <w:lang w:eastAsia="es-ES"/>
    </w:rPr>
  </w:style>
  <w:style w:type="paragraph" w:customStyle="1" w:styleId="CommentSubject">
    <w:name w:val="Comment Subject"/>
    <w:basedOn w:val="CommentText"/>
    <w:next w:val="CommentText"/>
    <w:rsid w:val="00584CAB"/>
    <w:rPr>
      <w:b/>
      <w:bCs/>
    </w:rPr>
  </w:style>
  <w:style w:type="paragraph" w:customStyle="1" w:styleId="TableContents">
    <w:name w:val="Table Contents"/>
    <w:basedOn w:val="Standard"/>
    <w:rsid w:val="00584CAB"/>
    <w:pPr>
      <w:suppressLineNumbers/>
    </w:pPr>
  </w:style>
  <w:style w:type="paragraph" w:customStyle="1" w:styleId="TableHeading">
    <w:name w:val="Table Heading"/>
    <w:basedOn w:val="TableContents"/>
    <w:rsid w:val="00584CAB"/>
    <w:pPr>
      <w:jc w:val="center"/>
    </w:pPr>
    <w:rPr>
      <w:b/>
      <w:bCs/>
    </w:rPr>
  </w:style>
  <w:style w:type="character" w:customStyle="1" w:styleId="TextocomentarioCar">
    <w:name w:val="Texto comentario Car"/>
    <w:basedOn w:val="Fuentedeprrafopredeter"/>
    <w:rsid w:val="00584CAB"/>
    <w:rPr>
      <w:sz w:val="20"/>
      <w:szCs w:val="20"/>
    </w:rPr>
  </w:style>
  <w:style w:type="character" w:customStyle="1" w:styleId="CommentReference">
    <w:name w:val="Comment Reference"/>
    <w:basedOn w:val="Fuentedeprrafopredeter"/>
    <w:rsid w:val="00584CAB"/>
    <w:rPr>
      <w:sz w:val="16"/>
      <w:szCs w:val="16"/>
    </w:rPr>
  </w:style>
  <w:style w:type="character" w:customStyle="1" w:styleId="Estilo1Char">
    <w:name w:val="Estilo1 Char"/>
    <w:basedOn w:val="Fuentedeprrafopredeter"/>
    <w:rsid w:val="00584CAB"/>
    <w:rPr>
      <w:rFonts w:ascii="Calibri" w:eastAsia="Calibri" w:hAnsi="Calibri" w:cs="Tahoma"/>
      <w:b/>
      <w:bCs/>
      <w:sz w:val="22"/>
      <w:szCs w:val="22"/>
    </w:rPr>
  </w:style>
  <w:style w:type="character" w:customStyle="1" w:styleId="Lletraperdefectedelpargraf">
    <w:name w:val="Lletra per defecte del paràgraf"/>
    <w:basedOn w:val="Fuentedeprrafopredeter"/>
    <w:rsid w:val="00584CAB"/>
    <w:rPr>
      <w:rFonts w:ascii="Calibri" w:eastAsia="Calibri" w:hAnsi="Calibri" w:cs="Times New Roman"/>
    </w:rPr>
  </w:style>
  <w:style w:type="character" w:customStyle="1" w:styleId="Internetlink">
    <w:name w:val="Internet link"/>
    <w:basedOn w:val="Fuentedeprrafopredeter"/>
    <w:rsid w:val="00584CAB"/>
    <w:rPr>
      <w:color w:val="0000FF"/>
      <w:u w:val="single"/>
    </w:rPr>
  </w:style>
  <w:style w:type="character" w:customStyle="1" w:styleId="textrun">
    <w:name w:val="textrun"/>
    <w:basedOn w:val="Fuentedeprrafopredeter"/>
    <w:rsid w:val="00584CAB"/>
  </w:style>
  <w:style w:type="character" w:customStyle="1" w:styleId="normaltextrun">
    <w:name w:val="normaltextrun"/>
    <w:basedOn w:val="Fuentedeprrafopredeter"/>
    <w:rsid w:val="00584CAB"/>
  </w:style>
  <w:style w:type="character" w:customStyle="1" w:styleId="eop">
    <w:name w:val="eop"/>
    <w:basedOn w:val="Fuentedeprrafopredeter"/>
    <w:rsid w:val="00584CAB"/>
  </w:style>
  <w:style w:type="character" w:customStyle="1" w:styleId="pagebreakblob">
    <w:name w:val="pagebreakblob"/>
    <w:basedOn w:val="Fuentedeprrafopredeter"/>
    <w:rsid w:val="00584CAB"/>
  </w:style>
  <w:style w:type="character" w:customStyle="1" w:styleId="pagebreaktextspan">
    <w:name w:val="pagebreaktextspan"/>
    <w:basedOn w:val="Fuentedeprrafopredeter"/>
    <w:rsid w:val="00584CAB"/>
  </w:style>
  <w:style w:type="character" w:customStyle="1" w:styleId="pagebreakborderspan">
    <w:name w:val="pagebreakborderspan"/>
    <w:basedOn w:val="Fuentedeprrafopredeter"/>
    <w:rsid w:val="00584CAB"/>
  </w:style>
  <w:style w:type="character" w:customStyle="1" w:styleId="Lletraperdefectedelpargraf1">
    <w:name w:val="Lletra per defecte del paràgraf1"/>
    <w:basedOn w:val="Fuentedeprrafopredeter"/>
    <w:rsid w:val="00584CAB"/>
    <w:rPr>
      <w:rFonts w:ascii="Calibri" w:eastAsia="Calibri" w:hAnsi="Calibri" w:cs="Times New Roman"/>
    </w:rPr>
  </w:style>
  <w:style w:type="character" w:customStyle="1" w:styleId="EncabezadoCar1">
    <w:name w:val="Encabezado Car1"/>
    <w:basedOn w:val="Fuentedeprrafopredeter"/>
    <w:rsid w:val="00584CAB"/>
  </w:style>
  <w:style w:type="character" w:customStyle="1" w:styleId="PiedepginaCar1">
    <w:name w:val="Pie de página Car1"/>
    <w:basedOn w:val="Fuentedeprrafopredeter"/>
    <w:rsid w:val="00584CAB"/>
  </w:style>
  <w:style w:type="character" w:styleId="Textoennegrita">
    <w:name w:val="Strong"/>
    <w:basedOn w:val="Fuentedeprrafopredeter"/>
    <w:rsid w:val="00584CAB"/>
    <w:rPr>
      <w:b/>
      <w:bCs/>
    </w:rPr>
  </w:style>
  <w:style w:type="character" w:customStyle="1" w:styleId="AsuntodelcomentarioCar">
    <w:name w:val="Asunto del comentario Car"/>
    <w:basedOn w:val="TextocomentarioCar"/>
    <w:rsid w:val="00584CAB"/>
    <w:rPr>
      <w:b/>
      <w:bCs/>
      <w:sz w:val="20"/>
      <w:szCs w:val="20"/>
    </w:rPr>
  </w:style>
  <w:style w:type="character" w:customStyle="1" w:styleId="ListLabel1">
    <w:name w:val="ListLabel 1"/>
    <w:rsid w:val="00584CAB"/>
    <w:rPr>
      <w:rFonts w:ascii="Noto Sans" w:eastAsia="Times New Roman" w:hAnsi="Noto Sans" w:cs="Times New Roman"/>
      <w:color w:val="000000"/>
      <w:sz w:val="22"/>
      <w:szCs w:val="22"/>
    </w:rPr>
  </w:style>
  <w:style w:type="character" w:customStyle="1" w:styleId="ListLabel2">
    <w:name w:val="ListLabel 2"/>
    <w:rsid w:val="00584CAB"/>
    <w:rPr>
      <w:rFonts w:cs="Courier New"/>
    </w:rPr>
  </w:style>
  <w:style w:type="character" w:customStyle="1" w:styleId="ListLabel3">
    <w:name w:val="ListLabel 3"/>
    <w:rsid w:val="00584CAB"/>
    <w:rPr>
      <w:rFonts w:cs="Courier New"/>
    </w:rPr>
  </w:style>
  <w:style w:type="character" w:customStyle="1" w:styleId="ListLabel4">
    <w:name w:val="ListLabel 4"/>
    <w:rsid w:val="00584CAB"/>
    <w:rPr>
      <w:rFonts w:cs="Courier New"/>
    </w:rPr>
  </w:style>
  <w:style w:type="character" w:customStyle="1" w:styleId="ListLabel5">
    <w:name w:val="ListLabel 5"/>
    <w:rsid w:val="00584CAB"/>
    <w:rPr>
      <w:rFonts w:ascii="Noto Sans" w:eastAsia="Times New Roman" w:hAnsi="Noto Sans" w:cs="Times New Roman"/>
      <w:color w:val="000000"/>
      <w:sz w:val="18"/>
    </w:rPr>
  </w:style>
  <w:style w:type="character" w:customStyle="1" w:styleId="ListLabel6">
    <w:name w:val="ListLabel 6"/>
    <w:rsid w:val="00584CAB"/>
    <w:rPr>
      <w:rFonts w:cs="Courier New"/>
    </w:rPr>
  </w:style>
  <w:style w:type="character" w:customStyle="1" w:styleId="ListLabel7">
    <w:name w:val="ListLabel 7"/>
    <w:rsid w:val="00584CAB"/>
    <w:rPr>
      <w:rFonts w:cs="Courier New"/>
    </w:rPr>
  </w:style>
  <w:style w:type="character" w:customStyle="1" w:styleId="ListLabel8">
    <w:name w:val="ListLabel 8"/>
    <w:rsid w:val="00584CAB"/>
    <w:rPr>
      <w:rFonts w:cs="Courier New"/>
    </w:rPr>
  </w:style>
  <w:style w:type="character" w:customStyle="1" w:styleId="ListLabel9">
    <w:name w:val="ListLabel 9"/>
    <w:rsid w:val="00584CAB"/>
    <w:rPr>
      <w:rFonts w:ascii="Noto Sans" w:eastAsia="Times New Roman" w:hAnsi="Noto Sans" w:cs="Times New Roman"/>
      <w:color w:val="000000"/>
      <w:sz w:val="18"/>
    </w:rPr>
  </w:style>
  <w:style w:type="character" w:customStyle="1" w:styleId="ListLabel10">
    <w:name w:val="ListLabel 10"/>
    <w:rsid w:val="00584CAB"/>
    <w:rPr>
      <w:rFonts w:cs="Courier New"/>
    </w:rPr>
  </w:style>
  <w:style w:type="character" w:customStyle="1" w:styleId="ListLabel11">
    <w:name w:val="ListLabel 11"/>
    <w:rsid w:val="00584CAB"/>
    <w:rPr>
      <w:rFonts w:cs="Courier New"/>
    </w:rPr>
  </w:style>
  <w:style w:type="character" w:customStyle="1" w:styleId="ListLabel12">
    <w:name w:val="ListLabel 12"/>
    <w:rsid w:val="00584CAB"/>
    <w:rPr>
      <w:rFonts w:cs="Courier New"/>
    </w:rPr>
  </w:style>
  <w:style w:type="character" w:customStyle="1" w:styleId="ListLabel13">
    <w:name w:val="ListLabel 13"/>
    <w:rsid w:val="00584CAB"/>
    <w:rPr>
      <w:rFonts w:ascii="Noto Sans" w:eastAsia="Times New Roman" w:hAnsi="Noto Sans" w:cs="Times New Roman"/>
      <w:color w:val="000000"/>
      <w:sz w:val="18"/>
    </w:rPr>
  </w:style>
  <w:style w:type="character" w:customStyle="1" w:styleId="ListLabel14">
    <w:name w:val="ListLabel 14"/>
    <w:rsid w:val="00584CAB"/>
    <w:rPr>
      <w:rFonts w:cs="Courier New"/>
    </w:rPr>
  </w:style>
  <w:style w:type="character" w:customStyle="1" w:styleId="ListLabel15">
    <w:name w:val="ListLabel 15"/>
    <w:rsid w:val="00584CAB"/>
    <w:rPr>
      <w:rFonts w:cs="Courier New"/>
    </w:rPr>
  </w:style>
  <w:style w:type="character" w:customStyle="1" w:styleId="ListLabel16">
    <w:name w:val="ListLabel 16"/>
    <w:rsid w:val="00584CAB"/>
    <w:rPr>
      <w:rFonts w:cs="Courier New"/>
    </w:rPr>
  </w:style>
  <w:style w:type="character" w:customStyle="1" w:styleId="ListLabel17">
    <w:name w:val="ListLabel 17"/>
    <w:rsid w:val="00584CAB"/>
    <w:rPr>
      <w:rFonts w:ascii="Noto Sans" w:eastAsia="Times New Roman" w:hAnsi="Noto Sans" w:cs="Times New Roman"/>
      <w:color w:val="000000"/>
      <w:sz w:val="18"/>
    </w:rPr>
  </w:style>
  <w:style w:type="character" w:customStyle="1" w:styleId="ListLabel18">
    <w:name w:val="ListLabel 18"/>
    <w:rsid w:val="00584CAB"/>
    <w:rPr>
      <w:rFonts w:cs="Courier New"/>
    </w:rPr>
  </w:style>
  <w:style w:type="character" w:customStyle="1" w:styleId="ListLabel19">
    <w:name w:val="ListLabel 19"/>
    <w:rsid w:val="00584CAB"/>
    <w:rPr>
      <w:rFonts w:cs="Courier New"/>
    </w:rPr>
  </w:style>
  <w:style w:type="character" w:customStyle="1" w:styleId="ListLabel20">
    <w:name w:val="ListLabel 20"/>
    <w:rsid w:val="00584CAB"/>
    <w:rPr>
      <w:rFonts w:cs="Courier New"/>
    </w:rPr>
  </w:style>
  <w:style w:type="character" w:customStyle="1" w:styleId="ListLabel21">
    <w:name w:val="ListLabel 21"/>
    <w:rsid w:val="00584CAB"/>
    <w:rPr>
      <w:rFonts w:ascii="Noto Sans" w:eastAsia="Times New Roman" w:hAnsi="Noto Sans" w:cs="Times New Roman"/>
      <w:color w:val="000000"/>
      <w:sz w:val="18"/>
    </w:rPr>
  </w:style>
  <w:style w:type="character" w:customStyle="1" w:styleId="ListLabel22">
    <w:name w:val="ListLabel 22"/>
    <w:rsid w:val="00584CAB"/>
    <w:rPr>
      <w:rFonts w:cs="Courier New"/>
    </w:rPr>
  </w:style>
  <w:style w:type="character" w:customStyle="1" w:styleId="ListLabel23">
    <w:name w:val="ListLabel 23"/>
    <w:rsid w:val="00584CAB"/>
    <w:rPr>
      <w:rFonts w:cs="Courier New"/>
    </w:rPr>
  </w:style>
  <w:style w:type="character" w:customStyle="1" w:styleId="ListLabel24">
    <w:name w:val="ListLabel 24"/>
    <w:rsid w:val="00584CAB"/>
    <w:rPr>
      <w:rFonts w:cs="Courier New"/>
    </w:rPr>
  </w:style>
  <w:style w:type="character" w:customStyle="1" w:styleId="ListLabel25">
    <w:name w:val="ListLabel 25"/>
    <w:rsid w:val="00584CAB"/>
    <w:rPr>
      <w:rFonts w:ascii="Noto Sans" w:eastAsia="Times New Roman" w:hAnsi="Noto Sans" w:cs="Times New Roman"/>
      <w:color w:val="000000"/>
      <w:sz w:val="18"/>
    </w:rPr>
  </w:style>
  <w:style w:type="character" w:customStyle="1" w:styleId="ListLabel26">
    <w:name w:val="ListLabel 26"/>
    <w:rsid w:val="00584CAB"/>
    <w:rPr>
      <w:rFonts w:cs="Courier New"/>
    </w:rPr>
  </w:style>
  <w:style w:type="character" w:customStyle="1" w:styleId="ListLabel27">
    <w:name w:val="ListLabel 27"/>
    <w:rsid w:val="00584CAB"/>
    <w:rPr>
      <w:rFonts w:cs="Courier New"/>
    </w:rPr>
  </w:style>
  <w:style w:type="character" w:customStyle="1" w:styleId="ListLabel28">
    <w:name w:val="ListLabel 28"/>
    <w:rsid w:val="00584CAB"/>
    <w:rPr>
      <w:rFonts w:cs="Courier New"/>
    </w:rPr>
  </w:style>
  <w:style w:type="character" w:customStyle="1" w:styleId="ListLabel29">
    <w:name w:val="ListLabel 29"/>
    <w:rsid w:val="00584CAB"/>
    <w:rPr>
      <w:rFonts w:ascii="Noto Sans" w:eastAsia="Times New Roman" w:hAnsi="Noto Sans" w:cs="Times New Roman"/>
      <w:color w:val="000000"/>
      <w:sz w:val="18"/>
    </w:rPr>
  </w:style>
  <w:style w:type="character" w:customStyle="1" w:styleId="ListLabel30">
    <w:name w:val="ListLabel 30"/>
    <w:rsid w:val="00584CAB"/>
    <w:rPr>
      <w:rFonts w:cs="Courier New"/>
    </w:rPr>
  </w:style>
  <w:style w:type="character" w:customStyle="1" w:styleId="ListLabel31">
    <w:name w:val="ListLabel 31"/>
    <w:rsid w:val="00584CAB"/>
    <w:rPr>
      <w:rFonts w:cs="Courier New"/>
    </w:rPr>
  </w:style>
  <w:style w:type="character" w:customStyle="1" w:styleId="ListLabel32">
    <w:name w:val="ListLabel 32"/>
    <w:rsid w:val="00584CAB"/>
    <w:rPr>
      <w:rFonts w:cs="Courier New"/>
    </w:rPr>
  </w:style>
  <w:style w:type="character" w:customStyle="1" w:styleId="ListLabel33">
    <w:name w:val="ListLabel 33"/>
    <w:rsid w:val="00584CAB"/>
    <w:rPr>
      <w:rFonts w:ascii="Noto Sans" w:eastAsia="Times New Roman" w:hAnsi="Noto Sans" w:cs="Times New Roman"/>
      <w:color w:val="000000"/>
      <w:sz w:val="18"/>
    </w:rPr>
  </w:style>
  <w:style w:type="character" w:customStyle="1" w:styleId="ListLabel34">
    <w:name w:val="ListLabel 34"/>
    <w:rsid w:val="00584CAB"/>
    <w:rPr>
      <w:rFonts w:cs="Courier New"/>
    </w:rPr>
  </w:style>
  <w:style w:type="character" w:customStyle="1" w:styleId="ListLabel35">
    <w:name w:val="ListLabel 35"/>
    <w:rsid w:val="00584CAB"/>
    <w:rPr>
      <w:rFonts w:cs="Courier New"/>
    </w:rPr>
  </w:style>
  <w:style w:type="character" w:customStyle="1" w:styleId="ListLabel36">
    <w:name w:val="ListLabel 36"/>
    <w:rsid w:val="00584CAB"/>
    <w:rPr>
      <w:rFonts w:cs="Courier New"/>
    </w:rPr>
  </w:style>
  <w:style w:type="character" w:customStyle="1" w:styleId="ListLabel37">
    <w:name w:val="ListLabel 37"/>
    <w:rsid w:val="00584CAB"/>
    <w:rPr>
      <w:rFonts w:ascii="Noto Sans" w:eastAsia="Times New Roman" w:hAnsi="Noto Sans" w:cs="Times New Roman"/>
      <w:color w:val="000000"/>
      <w:sz w:val="18"/>
    </w:rPr>
  </w:style>
  <w:style w:type="character" w:customStyle="1" w:styleId="ListLabel38">
    <w:name w:val="ListLabel 38"/>
    <w:rsid w:val="00584CAB"/>
    <w:rPr>
      <w:rFonts w:cs="Courier New"/>
    </w:rPr>
  </w:style>
  <w:style w:type="character" w:customStyle="1" w:styleId="ListLabel39">
    <w:name w:val="ListLabel 39"/>
    <w:rsid w:val="00584CAB"/>
    <w:rPr>
      <w:rFonts w:cs="Courier New"/>
    </w:rPr>
  </w:style>
  <w:style w:type="character" w:customStyle="1" w:styleId="ListLabel40">
    <w:name w:val="ListLabel 40"/>
    <w:rsid w:val="00584CAB"/>
    <w:rPr>
      <w:rFonts w:cs="Courier New"/>
    </w:rPr>
  </w:style>
  <w:style w:type="character" w:customStyle="1" w:styleId="ListLabel41">
    <w:name w:val="ListLabel 41"/>
    <w:rsid w:val="00584CAB"/>
    <w:rPr>
      <w:rFonts w:ascii="Noto Sans" w:eastAsia="Times New Roman" w:hAnsi="Noto Sans" w:cs="Times New Roman"/>
      <w:color w:val="000000"/>
      <w:sz w:val="18"/>
    </w:rPr>
  </w:style>
  <w:style w:type="character" w:customStyle="1" w:styleId="ListLabel42">
    <w:name w:val="ListLabel 42"/>
    <w:rsid w:val="00584CAB"/>
    <w:rPr>
      <w:rFonts w:cs="Courier New"/>
    </w:rPr>
  </w:style>
  <w:style w:type="character" w:customStyle="1" w:styleId="ListLabel43">
    <w:name w:val="ListLabel 43"/>
    <w:rsid w:val="00584CAB"/>
    <w:rPr>
      <w:rFonts w:cs="Courier New"/>
    </w:rPr>
  </w:style>
  <w:style w:type="character" w:customStyle="1" w:styleId="ListLabel44">
    <w:name w:val="ListLabel 44"/>
    <w:rsid w:val="00584CAB"/>
    <w:rPr>
      <w:rFonts w:cs="Courier New"/>
    </w:rPr>
  </w:style>
  <w:style w:type="character" w:customStyle="1" w:styleId="ListLabel45">
    <w:name w:val="ListLabel 45"/>
    <w:rsid w:val="00584CAB"/>
    <w:rPr>
      <w:rFonts w:ascii="Noto Sans" w:eastAsia="Times New Roman" w:hAnsi="Noto Sans" w:cs="Times New Roman"/>
      <w:color w:val="000000"/>
      <w:sz w:val="18"/>
    </w:rPr>
  </w:style>
  <w:style w:type="character" w:customStyle="1" w:styleId="ListLabel46">
    <w:name w:val="ListLabel 46"/>
    <w:rsid w:val="00584CAB"/>
    <w:rPr>
      <w:rFonts w:cs="Courier New"/>
    </w:rPr>
  </w:style>
  <w:style w:type="character" w:customStyle="1" w:styleId="ListLabel47">
    <w:name w:val="ListLabel 47"/>
    <w:rsid w:val="00584CAB"/>
    <w:rPr>
      <w:rFonts w:cs="Courier New"/>
    </w:rPr>
  </w:style>
  <w:style w:type="character" w:customStyle="1" w:styleId="ListLabel48">
    <w:name w:val="ListLabel 48"/>
    <w:rsid w:val="00584CAB"/>
    <w:rPr>
      <w:rFonts w:cs="Courier New"/>
    </w:rPr>
  </w:style>
  <w:style w:type="character" w:customStyle="1" w:styleId="ListLabel49">
    <w:name w:val="ListLabel 49"/>
    <w:rsid w:val="00584CAB"/>
    <w:rPr>
      <w:rFonts w:ascii="Noto Sans" w:eastAsia="Times New Roman" w:hAnsi="Noto Sans" w:cs="Times New Roman"/>
      <w:color w:val="000000"/>
      <w:sz w:val="18"/>
    </w:rPr>
  </w:style>
  <w:style w:type="character" w:customStyle="1" w:styleId="ListLabel50">
    <w:name w:val="ListLabel 50"/>
    <w:rsid w:val="00584CAB"/>
    <w:rPr>
      <w:rFonts w:cs="Courier New"/>
    </w:rPr>
  </w:style>
  <w:style w:type="character" w:customStyle="1" w:styleId="ListLabel51">
    <w:name w:val="ListLabel 51"/>
    <w:rsid w:val="00584CAB"/>
    <w:rPr>
      <w:rFonts w:cs="Courier New"/>
    </w:rPr>
  </w:style>
  <w:style w:type="character" w:customStyle="1" w:styleId="ListLabel52">
    <w:name w:val="ListLabel 52"/>
    <w:rsid w:val="00584CAB"/>
    <w:rPr>
      <w:rFonts w:cs="Courier New"/>
    </w:rPr>
  </w:style>
  <w:style w:type="character" w:customStyle="1" w:styleId="ListLabel53">
    <w:name w:val="ListLabel 53"/>
    <w:rsid w:val="00584CAB"/>
    <w:rPr>
      <w:rFonts w:ascii="Noto Sans" w:eastAsia="Times New Roman" w:hAnsi="Noto Sans" w:cs="Times New Roman"/>
      <w:color w:val="000000"/>
      <w:sz w:val="18"/>
    </w:rPr>
  </w:style>
  <w:style w:type="character" w:customStyle="1" w:styleId="ListLabel54">
    <w:name w:val="ListLabel 54"/>
    <w:rsid w:val="00584CAB"/>
    <w:rPr>
      <w:rFonts w:cs="Courier New"/>
    </w:rPr>
  </w:style>
  <w:style w:type="character" w:customStyle="1" w:styleId="ListLabel55">
    <w:name w:val="ListLabel 55"/>
    <w:rsid w:val="00584CAB"/>
    <w:rPr>
      <w:rFonts w:cs="Courier New"/>
    </w:rPr>
  </w:style>
  <w:style w:type="character" w:customStyle="1" w:styleId="ListLabel56">
    <w:name w:val="ListLabel 56"/>
    <w:rsid w:val="00584CAB"/>
    <w:rPr>
      <w:rFonts w:cs="Courier New"/>
    </w:rPr>
  </w:style>
  <w:style w:type="character" w:customStyle="1" w:styleId="ListLabel57">
    <w:name w:val="ListLabel 57"/>
    <w:rsid w:val="00584CAB"/>
    <w:rPr>
      <w:rFonts w:ascii="Noto Sans" w:eastAsia="Times New Roman" w:hAnsi="Noto Sans" w:cs="Times New Roman"/>
      <w:color w:val="000000"/>
      <w:sz w:val="18"/>
    </w:rPr>
  </w:style>
  <w:style w:type="character" w:customStyle="1" w:styleId="ListLabel58">
    <w:name w:val="ListLabel 58"/>
    <w:rsid w:val="00584CAB"/>
    <w:rPr>
      <w:rFonts w:cs="Courier New"/>
    </w:rPr>
  </w:style>
  <w:style w:type="character" w:customStyle="1" w:styleId="ListLabel59">
    <w:name w:val="ListLabel 59"/>
    <w:rsid w:val="00584CAB"/>
    <w:rPr>
      <w:rFonts w:cs="Courier New"/>
    </w:rPr>
  </w:style>
  <w:style w:type="character" w:customStyle="1" w:styleId="ListLabel60">
    <w:name w:val="ListLabel 60"/>
    <w:rsid w:val="00584CAB"/>
    <w:rPr>
      <w:rFonts w:cs="Courier New"/>
    </w:rPr>
  </w:style>
  <w:style w:type="character" w:customStyle="1" w:styleId="ListLabel61">
    <w:name w:val="ListLabel 61"/>
    <w:rsid w:val="00584CAB"/>
    <w:rPr>
      <w:rFonts w:ascii="Noto Sans" w:eastAsia="Times New Roman" w:hAnsi="Noto Sans" w:cs="Times New Roman"/>
      <w:color w:val="000000"/>
      <w:sz w:val="18"/>
    </w:rPr>
  </w:style>
  <w:style w:type="character" w:customStyle="1" w:styleId="ListLabel62">
    <w:name w:val="ListLabel 62"/>
    <w:rsid w:val="00584CAB"/>
    <w:rPr>
      <w:rFonts w:cs="Courier New"/>
    </w:rPr>
  </w:style>
  <w:style w:type="character" w:customStyle="1" w:styleId="ListLabel63">
    <w:name w:val="ListLabel 63"/>
    <w:rsid w:val="00584CAB"/>
    <w:rPr>
      <w:rFonts w:cs="Courier New"/>
    </w:rPr>
  </w:style>
  <w:style w:type="character" w:customStyle="1" w:styleId="ListLabel64">
    <w:name w:val="ListLabel 64"/>
    <w:rsid w:val="00584CAB"/>
    <w:rPr>
      <w:rFonts w:cs="Courier New"/>
    </w:rPr>
  </w:style>
  <w:style w:type="character" w:customStyle="1" w:styleId="ListLabel65">
    <w:name w:val="ListLabel 65"/>
    <w:rsid w:val="00584CAB"/>
    <w:rPr>
      <w:rFonts w:ascii="Noto Sans" w:eastAsia="Times New Roman" w:hAnsi="Noto Sans" w:cs="Times New Roman"/>
      <w:color w:val="000000"/>
      <w:sz w:val="18"/>
    </w:rPr>
  </w:style>
  <w:style w:type="character" w:customStyle="1" w:styleId="ListLabel66">
    <w:name w:val="ListLabel 66"/>
    <w:rsid w:val="00584CAB"/>
    <w:rPr>
      <w:rFonts w:cs="Courier New"/>
    </w:rPr>
  </w:style>
  <w:style w:type="character" w:customStyle="1" w:styleId="ListLabel67">
    <w:name w:val="ListLabel 67"/>
    <w:rsid w:val="00584CAB"/>
    <w:rPr>
      <w:rFonts w:cs="Courier New"/>
    </w:rPr>
  </w:style>
  <w:style w:type="character" w:customStyle="1" w:styleId="ListLabel68">
    <w:name w:val="ListLabel 68"/>
    <w:rsid w:val="00584CAB"/>
    <w:rPr>
      <w:rFonts w:cs="Courier New"/>
    </w:rPr>
  </w:style>
  <w:style w:type="character" w:customStyle="1" w:styleId="ListLabel69">
    <w:name w:val="ListLabel 69"/>
    <w:rsid w:val="00584CAB"/>
    <w:rPr>
      <w:rFonts w:ascii="Noto Sans" w:eastAsia="Times New Roman" w:hAnsi="Noto Sans" w:cs="Times New Roman"/>
      <w:color w:val="000000"/>
      <w:sz w:val="18"/>
    </w:rPr>
  </w:style>
  <w:style w:type="character" w:customStyle="1" w:styleId="ListLabel70">
    <w:name w:val="ListLabel 70"/>
    <w:rsid w:val="00584CAB"/>
    <w:rPr>
      <w:rFonts w:cs="Courier New"/>
    </w:rPr>
  </w:style>
  <w:style w:type="character" w:customStyle="1" w:styleId="ListLabel71">
    <w:name w:val="ListLabel 71"/>
    <w:rsid w:val="00584CAB"/>
    <w:rPr>
      <w:rFonts w:cs="Courier New"/>
    </w:rPr>
  </w:style>
  <w:style w:type="character" w:customStyle="1" w:styleId="ListLabel72">
    <w:name w:val="ListLabel 72"/>
    <w:rsid w:val="00584CAB"/>
    <w:rPr>
      <w:rFonts w:cs="Courier New"/>
    </w:rPr>
  </w:style>
  <w:style w:type="character" w:customStyle="1" w:styleId="ListLabel73">
    <w:name w:val="ListLabel 73"/>
    <w:rsid w:val="00584CAB"/>
    <w:rPr>
      <w:rFonts w:ascii="Noto Sans" w:eastAsia="Times New Roman" w:hAnsi="Noto Sans" w:cs="Times New Roman"/>
      <w:color w:val="000000"/>
      <w:sz w:val="18"/>
    </w:rPr>
  </w:style>
  <w:style w:type="character" w:customStyle="1" w:styleId="ListLabel74">
    <w:name w:val="ListLabel 74"/>
    <w:rsid w:val="00584CAB"/>
    <w:rPr>
      <w:rFonts w:cs="Courier New"/>
    </w:rPr>
  </w:style>
  <w:style w:type="character" w:customStyle="1" w:styleId="ListLabel75">
    <w:name w:val="ListLabel 75"/>
    <w:rsid w:val="00584CAB"/>
    <w:rPr>
      <w:rFonts w:cs="Courier New"/>
    </w:rPr>
  </w:style>
  <w:style w:type="character" w:customStyle="1" w:styleId="ListLabel76">
    <w:name w:val="ListLabel 76"/>
    <w:rsid w:val="00584CAB"/>
    <w:rPr>
      <w:rFonts w:cs="Courier New"/>
    </w:rPr>
  </w:style>
  <w:style w:type="character" w:customStyle="1" w:styleId="ListLabel77">
    <w:name w:val="ListLabel 77"/>
    <w:rsid w:val="00584CAB"/>
    <w:rPr>
      <w:rFonts w:ascii="Noto Sans" w:eastAsia="Times New Roman" w:hAnsi="Noto Sans" w:cs="Times New Roman"/>
      <w:color w:val="000000"/>
      <w:sz w:val="18"/>
    </w:rPr>
  </w:style>
  <w:style w:type="character" w:customStyle="1" w:styleId="ListLabel78">
    <w:name w:val="ListLabel 78"/>
    <w:rsid w:val="00584CAB"/>
    <w:rPr>
      <w:rFonts w:cs="Courier New"/>
    </w:rPr>
  </w:style>
  <w:style w:type="character" w:customStyle="1" w:styleId="ListLabel79">
    <w:name w:val="ListLabel 79"/>
    <w:rsid w:val="00584CAB"/>
    <w:rPr>
      <w:rFonts w:cs="Courier New"/>
    </w:rPr>
  </w:style>
  <w:style w:type="character" w:customStyle="1" w:styleId="ListLabel80">
    <w:name w:val="ListLabel 80"/>
    <w:rsid w:val="00584CAB"/>
    <w:rPr>
      <w:rFonts w:cs="Courier New"/>
    </w:rPr>
  </w:style>
  <w:style w:type="character" w:customStyle="1" w:styleId="ListLabel81">
    <w:name w:val="ListLabel 81"/>
    <w:rsid w:val="00584CAB"/>
    <w:rPr>
      <w:rFonts w:ascii="Noto Sans" w:eastAsia="Times New Roman" w:hAnsi="Noto Sans" w:cs="Times New Roman"/>
      <w:color w:val="000000"/>
      <w:sz w:val="18"/>
    </w:rPr>
  </w:style>
  <w:style w:type="character" w:customStyle="1" w:styleId="ListLabel82">
    <w:name w:val="ListLabel 82"/>
    <w:rsid w:val="00584CAB"/>
    <w:rPr>
      <w:rFonts w:cs="Courier New"/>
    </w:rPr>
  </w:style>
  <w:style w:type="character" w:customStyle="1" w:styleId="ListLabel83">
    <w:name w:val="ListLabel 83"/>
    <w:rsid w:val="00584CAB"/>
    <w:rPr>
      <w:rFonts w:cs="Courier New"/>
    </w:rPr>
  </w:style>
  <w:style w:type="character" w:customStyle="1" w:styleId="ListLabel84">
    <w:name w:val="ListLabel 84"/>
    <w:rsid w:val="00584CAB"/>
    <w:rPr>
      <w:rFonts w:cs="Courier New"/>
    </w:rPr>
  </w:style>
  <w:style w:type="character" w:customStyle="1" w:styleId="ListLabel85">
    <w:name w:val="ListLabel 85"/>
    <w:rsid w:val="00584CAB"/>
    <w:rPr>
      <w:rFonts w:ascii="Noto Sans" w:eastAsia="Times New Roman" w:hAnsi="Noto Sans" w:cs="Times New Roman"/>
      <w:color w:val="000000"/>
      <w:sz w:val="18"/>
    </w:rPr>
  </w:style>
  <w:style w:type="character" w:customStyle="1" w:styleId="ListLabel86">
    <w:name w:val="ListLabel 86"/>
    <w:rsid w:val="00584CAB"/>
    <w:rPr>
      <w:rFonts w:cs="Courier New"/>
    </w:rPr>
  </w:style>
  <w:style w:type="character" w:customStyle="1" w:styleId="ListLabel87">
    <w:name w:val="ListLabel 87"/>
    <w:rsid w:val="00584CAB"/>
    <w:rPr>
      <w:rFonts w:cs="Courier New"/>
    </w:rPr>
  </w:style>
  <w:style w:type="character" w:customStyle="1" w:styleId="ListLabel88">
    <w:name w:val="ListLabel 88"/>
    <w:rsid w:val="00584CAB"/>
    <w:rPr>
      <w:rFonts w:cs="Courier New"/>
    </w:rPr>
  </w:style>
  <w:style w:type="character" w:customStyle="1" w:styleId="ListLabel89">
    <w:name w:val="ListLabel 89"/>
    <w:rsid w:val="00584CAB"/>
    <w:rPr>
      <w:rFonts w:ascii="Noto Sans" w:eastAsia="Times New Roman" w:hAnsi="Noto Sans" w:cs="Times New Roman"/>
      <w:color w:val="000000"/>
      <w:sz w:val="18"/>
    </w:rPr>
  </w:style>
  <w:style w:type="character" w:customStyle="1" w:styleId="ListLabel90">
    <w:name w:val="ListLabel 90"/>
    <w:rsid w:val="00584CAB"/>
    <w:rPr>
      <w:rFonts w:cs="Courier New"/>
    </w:rPr>
  </w:style>
  <w:style w:type="character" w:customStyle="1" w:styleId="ListLabel91">
    <w:name w:val="ListLabel 91"/>
    <w:rsid w:val="00584CAB"/>
    <w:rPr>
      <w:rFonts w:cs="Courier New"/>
    </w:rPr>
  </w:style>
  <w:style w:type="character" w:customStyle="1" w:styleId="ListLabel92">
    <w:name w:val="ListLabel 92"/>
    <w:rsid w:val="00584CAB"/>
    <w:rPr>
      <w:rFonts w:cs="Courier New"/>
    </w:rPr>
  </w:style>
  <w:style w:type="character" w:customStyle="1" w:styleId="ListLabel93">
    <w:name w:val="ListLabel 93"/>
    <w:rsid w:val="00584CAB"/>
    <w:rPr>
      <w:rFonts w:ascii="Noto Sans" w:eastAsia="Times New Roman" w:hAnsi="Noto Sans" w:cs="Times New Roman"/>
      <w:color w:val="000000"/>
      <w:sz w:val="18"/>
    </w:rPr>
  </w:style>
  <w:style w:type="character" w:customStyle="1" w:styleId="ListLabel94">
    <w:name w:val="ListLabel 94"/>
    <w:rsid w:val="00584CAB"/>
    <w:rPr>
      <w:rFonts w:cs="Courier New"/>
    </w:rPr>
  </w:style>
  <w:style w:type="character" w:customStyle="1" w:styleId="ListLabel95">
    <w:name w:val="ListLabel 95"/>
    <w:rsid w:val="00584CAB"/>
    <w:rPr>
      <w:rFonts w:cs="Courier New"/>
    </w:rPr>
  </w:style>
  <w:style w:type="character" w:customStyle="1" w:styleId="ListLabel96">
    <w:name w:val="ListLabel 96"/>
    <w:rsid w:val="00584CAB"/>
    <w:rPr>
      <w:rFonts w:cs="Courier New"/>
    </w:rPr>
  </w:style>
  <w:style w:type="character" w:customStyle="1" w:styleId="ListLabel97">
    <w:name w:val="ListLabel 97"/>
    <w:rsid w:val="00584CAB"/>
    <w:rPr>
      <w:rFonts w:ascii="Noto Sans" w:eastAsia="Times New Roman" w:hAnsi="Noto Sans" w:cs="Times New Roman"/>
      <w:color w:val="000000"/>
      <w:sz w:val="18"/>
    </w:rPr>
  </w:style>
  <w:style w:type="character" w:customStyle="1" w:styleId="ListLabel98">
    <w:name w:val="ListLabel 98"/>
    <w:rsid w:val="00584CAB"/>
    <w:rPr>
      <w:rFonts w:cs="Courier New"/>
    </w:rPr>
  </w:style>
  <w:style w:type="character" w:customStyle="1" w:styleId="ListLabel99">
    <w:name w:val="ListLabel 99"/>
    <w:rsid w:val="00584CAB"/>
    <w:rPr>
      <w:rFonts w:cs="Courier New"/>
    </w:rPr>
  </w:style>
  <w:style w:type="character" w:customStyle="1" w:styleId="ListLabel100">
    <w:name w:val="ListLabel 100"/>
    <w:rsid w:val="00584CAB"/>
    <w:rPr>
      <w:rFonts w:cs="Courier New"/>
    </w:rPr>
  </w:style>
  <w:style w:type="character" w:customStyle="1" w:styleId="ListLabel101">
    <w:name w:val="ListLabel 101"/>
    <w:rsid w:val="00584CAB"/>
    <w:rPr>
      <w:rFonts w:ascii="Noto Sans" w:eastAsia="Times New Roman" w:hAnsi="Noto Sans" w:cs="Times New Roman"/>
      <w:color w:val="000000"/>
      <w:sz w:val="20"/>
    </w:rPr>
  </w:style>
  <w:style w:type="character" w:customStyle="1" w:styleId="ListLabel102">
    <w:name w:val="ListLabel 102"/>
    <w:rsid w:val="00584CAB"/>
    <w:rPr>
      <w:sz w:val="20"/>
    </w:rPr>
  </w:style>
  <w:style w:type="character" w:customStyle="1" w:styleId="ListLabel103">
    <w:name w:val="ListLabel 103"/>
    <w:rsid w:val="00584CAB"/>
    <w:rPr>
      <w:sz w:val="20"/>
    </w:rPr>
  </w:style>
  <w:style w:type="character" w:customStyle="1" w:styleId="ListLabel104">
    <w:name w:val="ListLabel 104"/>
    <w:rsid w:val="00584CAB"/>
    <w:rPr>
      <w:sz w:val="20"/>
    </w:rPr>
  </w:style>
  <w:style w:type="character" w:customStyle="1" w:styleId="ListLabel105">
    <w:name w:val="ListLabel 105"/>
    <w:rsid w:val="00584CAB"/>
    <w:rPr>
      <w:sz w:val="20"/>
    </w:rPr>
  </w:style>
  <w:style w:type="character" w:customStyle="1" w:styleId="ListLabel106">
    <w:name w:val="ListLabel 106"/>
    <w:rsid w:val="00584CAB"/>
    <w:rPr>
      <w:sz w:val="20"/>
    </w:rPr>
  </w:style>
  <w:style w:type="character" w:customStyle="1" w:styleId="ListLabel107">
    <w:name w:val="ListLabel 107"/>
    <w:rsid w:val="00584CAB"/>
    <w:rPr>
      <w:sz w:val="20"/>
    </w:rPr>
  </w:style>
  <w:style w:type="character" w:customStyle="1" w:styleId="ListLabel108">
    <w:name w:val="ListLabel 108"/>
    <w:rsid w:val="00584CAB"/>
    <w:rPr>
      <w:sz w:val="20"/>
    </w:rPr>
  </w:style>
  <w:style w:type="character" w:customStyle="1" w:styleId="ListLabel109">
    <w:name w:val="ListLabel 109"/>
    <w:rsid w:val="00584CAB"/>
    <w:rPr>
      <w:sz w:val="20"/>
    </w:rPr>
  </w:style>
  <w:style w:type="character" w:customStyle="1" w:styleId="ListLabel110">
    <w:name w:val="ListLabel 110"/>
    <w:rsid w:val="00584CAB"/>
    <w:rPr>
      <w:rFonts w:ascii="Noto Sans" w:eastAsia="Times New Roman" w:hAnsi="Noto Sans" w:cs="Times New Roman"/>
      <w:color w:val="000000"/>
      <w:sz w:val="18"/>
    </w:rPr>
  </w:style>
  <w:style w:type="character" w:customStyle="1" w:styleId="ListLabel111">
    <w:name w:val="ListLabel 111"/>
    <w:rsid w:val="00584CAB"/>
    <w:rPr>
      <w:rFonts w:cs="Courier New"/>
    </w:rPr>
  </w:style>
  <w:style w:type="character" w:customStyle="1" w:styleId="ListLabel112">
    <w:name w:val="ListLabel 112"/>
    <w:rsid w:val="00584CAB"/>
    <w:rPr>
      <w:rFonts w:cs="Courier New"/>
    </w:rPr>
  </w:style>
  <w:style w:type="character" w:customStyle="1" w:styleId="ListLabel113">
    <w:name w:val="ListLabel 113"/>
    <w:rsid w:val="00584CAB"/>
    <w:rPr>
      <w:rFonts w:cs="Courier New"/>
    </w:rPr>
  </w:style>
  <w:style w:type="character" w:customStyle="1" w:styleId="ListLabel114">
    <w:name w:val="ListLabel 114"/>
    <w:rsid w:val="00584CAB"/>
    <w:rPr>
      <w:rFonts w:ascii="Noto Sans" w:eastAsia="Times New Roman" w:hAnsi="Noto Sans" w:cs="Times New Roman"/>
      <w:color w:val="000000"/>
      <w:sz w:val="18"/>
    </w:rPr>
  </w:style>
  <w:style w:type="character" w:customStyle="1" w:styleId="ListLabel115">
    <w:name w:val="ListLabel 115"/>
    <w:rsid w:val="00584CAB"/>
    <w:rPr>
      <w:rFonts w:cs="Courier New"/>
    </w:rPr>
  </w:style>
  <w:style w:type="character" w:customStyle="1" w:styleId="ListLabel116">
    <w:name w:val="ListLabel 116"/>
    <w:rsid w:val="00584CAB"/>
    <w:rPr>
      <w:rFonts w:cs="Courier New"/>
    </w:rPr>
  </w:style>
  <w:style w:type="character" w:customStyle="1" w:styleId="ListLabel117">
    <w:name w:val="ListLabel 117"/>
    <w:rsid w:val="00584CAB"/>
    <w:rPr>
      <w:rFonts w:cs="Courier New"/>
    </w:rPr>
  </w:style>
  <w:style w:type="character" w:customStyle="1" w:styleId="ListLabel118">
    <w:name w:val="ListLabel 118"/>
    <w:rsid w:val="00584CAB"/>
    <w:rPr>
      <w:rFonts w:ascii="Noto Sans" w:eastAsia="Times New Roman" w:hAnsi="Noto Sans" w:cs="Times New Roman"/>
      <w:color w:val="000000"/>
      <w:sz w:val="18"/>
    </w:rPr>
  </w:style>
  <w:style w:type="character" w:customStyle="1" w:styleId="ListLabel119">
    <w:name w:val="ListLabel 119"/>
    <w:rsid w:val="00584CAB"/>
    <w:rPr>
      <w:rFonts w:cs="Courier New"/>
    </w:rPr>
  </w:style>
  <w:style w:type="character" w:customStyle="1" w:styleId="ListLabel120">
    <w:name w:val="ListLabel 120"/>
    <w:rsid w:val="00584CAB"/>
    <w:rPr>
      <w:rFonts w:cs="Courier New"/>
    </w:rPr>
  </w:style>
  <w:style w:type="character" w:customStyle="1" w:styleId="ListLabel121">
    <w:name w:val="ListLabel 121"/>
    <w:rsid w:val="00584CAB"/>
    <w:rPr>
      <w:rFonts w:cs="Courier New"/>
    </w:rPr>
  </w:style>
  <w:style w:type="character" w:customStyle="1" w:styleId="ListLabel122">
    <w:name w:val="ListLabel 122"/>
    <w:rsid w:val="00584CAB"/>
    <w:rPr>
      <w:rFonts w:ascii="Noto Sans" w:eastAsia="Times New Roman" w:hAnsi="Noto Sans" w:cs="Times New Roman"/>
      <w:color w:val="000000"/>
      <w:sz w:val="18"/>
    </w:rPr>
  </w:style>
  <w:style w:type="character" w:customStyle="1" w:styleId="ListLabel123">
    <w:name w:val="ListLabel 123"/>
    <w:rsid w:val="00584CAB"/>
    <w:rPr>
      <w:rFonts w:cs="Courier New"/>
    </w:rPr>
  </w:style>
  <w:style w:type="character" w:customStyle="1" w:styleId="ListLabel124">
    <w:name w:val="ListLabel 124"/>
    <w:rsid w:val="00584CAB"/>
    <w:rPr>
      <w:rFonts w:cs="Courier New"/>
    </w:rPr>
  </w:style>
  <w:style w:type="character" w:customStyle="1" w:styleId="ListLabel125">
    <w:name w:val="ListLabel 125"/>
    <w:rsid w:val="00584CAB"/>
    <w:rPr>
      <w:rFonts w:cs="Courier New"/>
    </w:rPr>
  </w:style>
  <w:style w:type="character" w:customStyle="1" w:styleId="ListLabel126">
    <w:name w:val="ListLabel 126"/>
    <w:rsid w:val="00584CAB"/>
    <w:rPr>
      <w:rFonts w:ascii="Noto Sans" w:eastAsia="Times New Roman" w:hAnsi="Noto Sans" w:cs="Times New Roman"/>
      <w:color w:val="000000"/>
      <w:sz w:val="18"/>
    </w:rPr>
  </w:style>
  <w:style w:type="character" w:customStyle="1" w:styleId="ListLabel127">
    <w:name w:val="ListLabel 127"/>
    <w:rsid w:val="00584CAB"/>
    <w:rPr>
      <w:rFonts w:cs="Courier New"/>
    </w:rPr>
  </w:style>
  <w:style w:type="character" w:customStyle="1" w:styleId="ListLabel128">
    <w:name w:val="ListLabel 128"/>
    <w:rsid w:val="00584CAB"/>
    <w:rPr>
      <w:rFonts w:cs="Courier New"/>
    </w:rPr>
  </w:style>
  <w:style w:type="character" w:customStyle="1" w:styleId="ListLabel129">
    <w:name w:val="ListLabel 129"/>
    <w:rsid w:val="00584CAB"/>
    <w:rPr>
      <w:rFonts w:cs="Courier New"/>
    </w:rPr>
  </w:style>
  <w:style w:type="character" w:customStyle="1" w:styleId="ListLabel130">
    <w:name w:val="ListLabel 130"/>
    <w:rsid w:val="00584CAB"/>
    <w:rPr>
      <w:rFonts w:ascii="Noto Sans" w:eastAsia="Times New Roman" w:hAnsi="Noto Sans" w:cs="Times New Roman"/>
      <w:color w:val="000000"/>
      <w:sz w:val="18"/>
    </w:rPr>
  </w:style>
  <w:style w:type="character" w:customStyle="1" w:styleId="ListLabel131">
    <w:name w:val="ListLabel 131"/>
    <w:rsid w:val="00584CAB"/>
    <w:rPr>
      <w:rFonts w:cs="Courier New"/>
    </w:rPr>
  </w:style>
  <w:style w:type="character" w:customStyle="1" w:styleId="ListLabel132">
    <w:name w:val="ListLabel 132"/>
    <w:rsid w:val="00584CAB"/>
    <w:rPr>
      <w:rFonts w:cs="Courier New"/>
    </w:rPr>
  </w:style>
  <w:style w:type="character" w:customStyle="1" w:styleId="ListLabel133">
    <w:name w:val="ListLabel 133"/>
    <w:rsid w:val="00584CAB"/>
    <w:rPr>
      <w:rFonts w:cs="Courier New"/>
    </w:rPr>
  </w:style>
  <w:style w:type="character" w:customStyle="1" w:styleId="ListLabel134">
    <w:name w:val="ListLabel 134"/>
    <w:rsid w:val="00584CAB"/>
    <w:rPr>
      <w:rFonts w:ascii="Noto Sans" w:eastAsia="Times New Roman" w:hAnsi="Noto Sans" w:cs="Times New Roman"/>
      <w:color w:val="000000"/>
      <w:sz w:val="18"/>
    </w:rPr>
  </w:style>
  <w:style w:type="character" w:customStyle="1" w:styleId="ListLabel135">
    <w:name w:val="ListLabel 135"/>
    <w:rsid w:val="00584CAB"/>
    <w:rPr>
      <w:rFonts w:cs="Courier New"/>
    </w:rPr>
  </w:style>
  <w:style w:type="character" w:customStyle="1" w:styleId="ListLabel136">
    <w:name w:val="ListLabel 136"/>
    <w:rsid w:val="00584CAB"/>
    <w:rPr>
      <w:rFonts w:cs="Courier New"/>
    </w:rPr>
  </w:style>
  <w:style w:type="character" w:customStyle="1" w:styleId="ListLabel137">
    <w:name w:val="ListLabel 137"/>
    <w:rsid w:val="00584CAB"/>
    <w:rPr>
      <w:rFonts w:cs="Courier New"/>
    </w:rPr>
  </w:style>
  <w:style w:type="character" w:customStyle="1" w:styleId="ListLabel138">
    <w:name w:val="ListLabel 138"/>
    <w:rsid w:val="00584CAB"/>
    <w:rPr>
      <w:rFonts w:ascii="Noto Sans" w:eastAsia="Times New Roman" w:hAnsi="Noto Sans" w:cs="Times New Roman"/>
      <w:color w:val="000000"/>
      <w:sz w:val="18"/>
    </w:rPr>
  </w:style>
  <w:style w:type="character" w:customStyle="1" w:styleId="ListLabel139">
    <w:name w:val="ListLabel 139"/>
    <w:rsid w:val="00584CAB"/>
    <w:rPr>
      <w:rFonts w:cs="Courier New"/>
    </w:rPr>
  </w:style>
  <w:style w:type="character" w:customStyle="1" w:styleId="ListLabel140">
    <w:name w:val="ListLabel 140"/>
    <w:rsid w:val="00584CAB"/>
    <w:rPr>
      <w:rFonts w:cs="Courier New"/>
    </w:rPr>
  </w:style>
  <w:style w:type="character" w:customStyle="1" w:styleId="ListLabel141">
    <w:name w:val="ListLabel 141"/>
    <w:rsid w:val="00584CAB"/>
    <w:rPr>
      <w:rFonts w:cs="Courier New"/>
    </w:rPr>
  </w:style>
  <w:style w:type="character" w:customStyle="1" w:styleId="ListLabel142">
    <w:name w:val="ListLabel 142"/>
    <w:rsid w:val="00584CAB"/>
    <w:rPr>
      <w:rFonts w:ascii="Noto Sans" w:eastAsia="Times New Roman" w:hAnsi="Noto Sans" w:cs="Times New Roman"/>
      <w:color w:val="000000"/>
      <w:sz w:val="18"/>
    </w:rPr>
  </w:style>
  <w:style w:type="character" w:customStyle="1" w:styleId="ListLabel143">
    <w:name w:val="ListLabel 143"/>
    <w:rsid w:val="00584CAB"/>
    <w:rPr>
      <w:rFonts w:cs="Courier New"/>
    </w:rPr>
  </w:style>
  <w:style w:type="character" w:customStyle="1" w:styleId="ListLabel144">
    <w:name w:val="ListLabel 144"/>
    <w:rsid w:val="00584CAB"/>
    <w:rPr>
      <w:rFonts w:cs="Courier New"/>
    </w:rPr>
  </w:style>
  <w:style w:type="character" w:customStyle="1" w:styleId="ListLabel145">
    <w:name w:val="ListLabel 145"/>
    <w:rsid w:val="00584CAB"/>
    <w:rPr>
      <w:rFonts w:cs="Courier New"/>
    </w:rPr>
  </w:style>
  <w:style w:type="character" w:customStyle="1" w:styleId="ListLabel146">
    <w:name w:val="ListLabel 146"/>
    <w:rsid w:val="00584CAB"/>
    <w:rPr>
      <w:rFonts w:ascii="Noto Sans" w:eastAsia="Times New Roman" w:hAnsi="Noto Sans" w:cs="Times New Roman"/>
      <w:color w:val="000000"/>
      <w:sz w:val="18"/>
    </w:rPr>
  </w:style>
  <w:style w:type="character" w:customStyle="1" w:styleId="ListLabel147">
    <w:name w:val="ListLabel 147"/>
    <w:rsid w:val="00584CAB"/>
    <w:rPr>
      <w:rFonts w:cs="Courier New"/>
    </w:rPr>
  </w:style>
  <w:style w:type="character" w:customStyle="1" w:styleId="ListLabel148">
    <w:name w:val="ListLabel 148"/>
    <w:rsid w:val="00584CAB"/>
    <w:rPr>
      <w:rFonts w:cs="Courier New"/>
    </w:rPr>
  </w:style>
  <w:style w:type="character" w:customStyle="1" w:styleId="ListLabel149">
    <w:name w:val="ListLabel 149"/>
    <w:rsid w:val="00584CAB"/>
    <w:rPr>
      <w:rFonts w:cs="Courier New"/>
    </w:rPr>
  </w:style>
  <w:style w:type="character" w:customStyle="1" w:styleId="ListLabel150">
    <w:name w:val="ListLabel 150"/>
    <w:rsid w:val="00584CAB"/>
    <w:rPr>
      <w:rFonts w:ascii="Noto Sans" w:eastAsia="Times New Roman" w:hAnsi="Noto Sans" w:cs="Times New Roman"/>
      <w:color w:val="000000"/>
      <w:sz w:val="18"/>
    </w:rPr>
  </w:style>
  <w:style w:type="character" w:customStyle="1" w:styleId="ListLabel151">
    <w:name w:val="ListLabel 151"/>
    <w:rsid w:val="00584CAB"/>
    <w:rPr>
      <w:rFonts w:cs="Courier New"/>
    </w:rPr>
  </w:style>
  <w:style w:type="character" w:customStyle="1" w:styleId="ListLabel152">
    <w:name w:val="ListLabel 152"/>
    <w:rsid w:val="00584CAB"/>
    <w:rPr>
      <w:rFonts w:cs="Courier New"/>
    </w:rPr>
  </w:style>
  <w:style w:type="character" w:customStyle="1" w:styleId="ListLabel153">
    <w:name w:val="ListLabel 153"/>
    <w:rsid w:val="00584CAB"/>
    <w:rPr>
      <w:rFonts w:cs="Courier New"/>
    </w:rPr>
  </w:style>
  <w:style w:type="character" w:customStyle="1" w:styleId="ListLabel154">
    <w:name w:val="ListLabel 154"/>
    <w:rsid w:val="00584CAB"/>
    <w:rPr>
      <w:rFonts w:ascii="Noto Sans" w:eastAsia="Times New Roman" w:hAnsi="Noto Sans" w:cs="Times New Roman"/>
      <w:color w:val="000000"/>
      <w:sz w:val="18"/>
    </w:rPr>
  </w:style>
  <w:style w:type="character" w:customStyle="1" w:styleId="ListLabel155">
    <w:name w:val="ListLabel 155"/>
    <w:rsid w:val="00584CAB"/>
    <w:rPr>
      <w:rFonts w:cs="Courier New"/>
    </w:rPr>
  </w:style>
  <w:style w:type="character" w:customStyle="1" w:styleId="ListLabel156">
    <w:name w:val="ListLabel 156"/>
    <w:rsid w:val="00584CAB"/>
    <w:rPr>
      <w:rFonts w:cs="Courier New"/>
    </w:rPr>
  </w:style>
  <w:style w:type="character" w:customStyle="1" w:styleId="ListLabel157">
    <w:name w:val="ListLabel 157"/>
    <w:rsid w:val="00584CAB"/>
    <w:rPr>
      <w:rFonts w:cs="Courier New"/>
    </w:rPr>
  </w:style>
  <w:style w:type="character" w:customStyle="1" w:styleId="ListLabel158">
    <w:name w:val="ListLabel 158"/>
    <w:rsid w:val="00584CAB"/>
    <w:rPr>
      <w:rFonts w:ascii="Noto Sans" w:eastAsia="Times New Roman" w:hAnsi="Noto Sans" w:cs="Times New Roman"/>
      <w:color w:val="000000"/>
      <w:sz w:val="18"/>
    </w:rPr>
  </w:style>
  <w:style w:type="character" w:customStyle="1" w:styleId="ListLabel159">
    <w:name w:val="ListLabel 159"/>
    <w:rsid w:val="00584CAB"/>
    <w:rPr>
      <w:rFonts w:cs="Courier New"/>
    </w:rPr>
  </w:style>
  <w:style w:type="character" w:customStyle="1" w:styleId="ListLabel160">
    <w:name w:val="ListLabel 160"/>
    <w:rsid w:val="00584CAB"/>
    <w:rPr>
      <w:rFonts w:cs="Courier New"/>
    </w:rPr>
  </w:style>
  <w:style w:type="character" w:customStyle="1" w:styleId="ListLabel161">
    <w:name w:val="ListLabel 161"/>
    <w:rsid w:val="00584CAB"/>
    <w:rPr>
      <w:rFonts w:cs="Courier New"/>
    </w:rPr>
  </w:style>
  <w:style w:type="character" w:customStyle="1" w:styleId="ListLabel162">
    <w:name w:val="ListLabel 162"/>
    <w:rsid w:val="00584CAB"/>
    <w:rPr>
      <w:rFonts w:ascii="Noto Sans" w:eastAsia="Times New Roman" w:hAnsi="Noto Sans" w:cs="Times New Roman"/>
      <w:color w:val="000000"/>
      <w:sz w:val="18"/>
    </w:rPr>
  </w:style>
  <w:style w:type="character" w:customStyle="1" w:styleId="ListLabel163">
    <w:name w:val="ListLabel 163"/>
    <w:rsid w:val="00584CAB"/>
    <w:rPr>
      <w:rFonts w:cs="Courier New"/>
    </w:rPr>
  </w:style>
  <w:style w:type="character" w:customStyle="1" w:styleId="ListLabel164">
    <w:name w:val="ListLabel 164"/>
    <w:rsid w:val="00584CAB"/>
    <w:rPr>
      <w:rFonts w:cs="Courier New"/>
    </w:rPr>
  </w:style>
  <w:style w:type="character" w:customStyle="1" w:styleId="ListLabel165">
    <w:name w:val="ListLabel 165"/>
    <w:rsid w:val="00584CAB"/>
    <w:rPr>
      <w:rFonts w:cs="Courier New"/>
    </w:rPr>
  </w:style>
  <w:style w:type="character" w:customStyle="1" w:styleId="ListLabel166">
    <w:name w:val="ListLabel 166"/>
    <w:rsid w:val="00584CAB"/>
    <w:rPr>
      <w:rFonts w:ascii="Noto Sans" w:eastAsia="Times New Roman" w:hAnsi="Noto Sans" w:cs="Times New Roman"/>
      <w:color w:val="000000"/>
      <w:sz w:val="18"/>
    </w:rPr>
  </w:style>
  <w:style w:type="character" w:customStyle="1" w:styleId="ListLabel167">
    <w:name w:val="ListLabel 167"/>
    <w:rsid w:val="00584CAB"/>
    <w:rPr>
      <w:rFonts w:cs="Courier New"/>
    </w:rPr>
  </w:style>
  <w:style w:type="character" w:customStyle="1" w:styleId="ListLabel168">
    <w:name w:val="ListLabel 168"/>
    <w:rsid w:val="00584CAB"/>
    <w:rPr>
      <w:rFonts w:cs="Courier New"/>
    </w:rPr>
  </w:style>
  <w:style w:type="character" w:customStyle="1" w:styleId="ListLabel169">
    <w:name w:val="ListLabel 169"/>
    <w:rsid w:val="00584CAB"/>
    <w:rPr>
      <w:rFonts w:cs="Courier New"/>
    </w:rPr>
  </w:style>
  <w:style w:type="character" w:customStyle="1" w:styleId="ListLabel170">
    <w:name w:val="ListLabel 170"/>
    <w:rsid w:val="00584CAB"/>
    <w:rPr>
      <w:rFonts w:ascii="Noto Sans" w:eastAsia="Times New Roman" w:hAnsi="Noto Sans" w:cs="Times New Roman"/>
      <w:color w:val="000000"/>
      <w:sz w:val="18"/>
    </w:rPr>
  </w:style>
  <w:style w:type="character" w:customStyle="1" w:styleId="ListLabel171">
    <w:name w:val="ListLabel 171"/>
    <w:rsid w:val="00584CAB"/>
    <w:rPr>
      <w:rFonts w:cs="Courier New"/>
    </w:rPr>
  </w:style>
  <w:style w:type="character" w:customStyle="1" w:styleId="ListLabel172">
    <w:name w:val="ListLabel 172"/>
    <w:rsid w:val="00584CAB"/>
    <w:rPr>
      <w:rFonts w:cs="Courier New"/>
    </w:rPr>
  </w:style>
  <w:style w:type="character" w:customStyle="1" w:styleId="ListLabel173">
    <w:name w:val="ListLabel 173"/>
    <w:rsid w:val="00584CAB"/>
    <w:rPr>
      <w:rFonts w:cs="Courier New"/>
    </w:rPr>
  </w:style>
  <w:style w:type="character" w:customStyle="1" w:styleId="ListLabel174">
    <w:name w:val="ListLabel 174"/>
    <w:rsid w:val="00584CAB"/>
    <w:rPr>
      <w:rFonts w:ascii="Noto Sans" w:eastAsia="Times New Roman" w:hAnsi="Noto Sans" w:cs="Times New Roman"/>
      <w:color w:val="000000"/>
      <w:sz w:val="18"/>
    </w:rPr>
  </w:style>
  <w:style w:type="character" w:customStyle="1" w:styleId="ListLabel175">
    <w:name w:val="ListLabel 175"/>
    <w:rsid w:val="00584CAB"/>
    <w:rPr>
      <w:rFonts w:cs="Courier New"/>
    </w:rPr>
  </w:style>
  <w:style w:type="character" w:customStyle="1" w:styleId="ListLabel176">
    <w:name w:val="ListLabel 176"/>
    <w:rsid w:val="00584CAB"/>
    <w:rPr>
      <w:rFonts w:cs="Courier New"/>
    </w:rPr>
  </w:style>
  <w:style w:type="character" w:customStyle="1" w:styleId="ListLabel177">
    <w:name w:val="ListLabel 177"/>
    <w:rsid w:val="00584CAB"/>
    <w:rPr>
      <w:rFonts w:cs="Courier New"/>
    </w:rPr>
  </w:style>
  <w:style w:type="character" w:customStyle="1" w:styleId="ListLabel178">
    <w:name w:val="ListLabel 178"/>
    <w:rsid w:val="00584CAB"/>
    <w:rPr>
      <w:rFonts w:ascii="Noto Sans" w:eastAsia="Times New Roman" w:hAnsi="Noto Sans" w:cs="Times New Roman"/>
      <w:color w:val="000000"/>
      <w:sz w:val="18"/>
    </w:rPr>
  </w:style>
  <w:style w:type="character" w:customStyle="1" w:styleId="ListLabel179">
    <w:name w:val="ListLabel 179"/>
    <w:rsid w:val="00584CAB"/>
    <w:rPr>
      <w:rFonts w:cs="Courier New"/>
    </w:rPr>
  </w:style>
  <w:style w:type="character" w:customStyle="1" w:styleId="ListLabel180">
    <w:name w:val="ListLabel 180"/>
    <w:rsid w:val="00584CAB"/>
    <w:rPr>
      <w:rFonts w:cs="Courier New"/>
    </w:rPr>
  </w:style>
  <w:style w:type="character" w:customStyle="1" w:styleId="ListLabel181">
    <w:name w:val="ListLabel 181"/>
    <w:rsid w:val="00584CAB"/>
    <w:rPr>
      <w:rFonts w:cs="Courier New"/>
    </w:rPr>
  </w:style>
  <w:style w:type="character" w:customStyle="1" w:styleId="ListLabel182">
    <w:name w:val="ListLabel 182"/>
    <w:rsid w:val="00584CAB"/>
    <w:rPr>
      <w:rFonts w:ascii="Noto Sans" w:eastAsia="Times New Roman" w:hAnsi="Noto Sans" w:cs="Times New Roman"/>
      <w:color w:val="000000"/>
      <w:sz w:val="18"/>
    </w:rPr>
  </w:style>
  <w:style w:type="character" w:customStyle="1" w:styleId="ListLabel183">
    <w:name w:val="ListLabel 183"/>
    <w:rsid w:val="00584CAB"/>
    <w:rPr>
      <w:rFonts w:cs="Courier New"/>
    </w:rPr>
  </w:style>
  <w:style w:type="character" w:customStyle="1" w:styleId="ListLabel184">
    <w:name w:val="ListLabel 184"/>
    <w:rsid w:val="00584CAB"/>
    <w:rPr>
      <w:rFonts w:cs="Courier New"/>
    </w:rPr>
  </w:style>
  <w:style w:type="character" w:customStyle="1" w:styleId="ListLabel185">
    <w:name w:val="ListLabel 185"/>
    <w:rsid w:val="00584CAB"/>
    <w:rPr>
      <w:rFonts w:cs="Courier New"/>
    </w:rPr>
  </w:style>
  <w:style w:type="character" w:customStyle="1" w:styleId="ListLabel186">
    <w:name w:val="ListLabel 186"/>
    <w:rsid w:val="00584CAB"/>
    <w:rPr>
      <w:rFonts w:ascii="Noto Sans" w:eastAsia="Times New Roman" w:hAnsi="Noto Sans" w:cs="Times New Roman"/>
      <w:color w:val="000000"/>
      <w:sz w:val="18"/>
    </w:rPr>
  </w:style>
  <w:style w:type="character" w:customStyle="1" w:styleId="ListLabel187">
    <w:name w:val="ListLabel 187"/>
    <w:rsid w:val="00584CAB"/>
    <w:rPr>
      <w:rFonts w:cs="Courier New"/>
    </w:rPr>
  </w:style>
  <w:style w:type="character" w:customStyle="1" w:styleId="ListLabel188">
    <w:name w:val="ListLabel 188"/>
    <w:rsid w:val="00584CAB"/>
    <w:rPr>
      <w:rFonts w:cs="Courier New"/>
    </w:rPr>
  </w:style>
  <w:style w:type="character" w:customStyle="1" w:styleId="ListLabel189">
    <w:name w:val="ListLabel 189"/>
    <w:rsid w:val="00584CAB"/>
    <w:rPr>
      <w:rFonts w:cs="Courier New"/>
    </w:rPr>
  </w:style>
  <w:style w:type="character" w:customStyle="1" w:styleId="ListLabel190">
    <w:name w:val="ListLabel 190"/>
    <w:rsid w:val="00584CAB"/>
    <w:rPr>
      <w:rFonts w:ascii="Noto Sans" w:eastAsia="Times New Roman" w:hAnsi="Noto Sans" w:cs="Times New Roman"/>
      <w:color w:val="000000"/>
      <w:sz w:val="18"/>
    </w:rPr>
  </w:style>
  <w:style w:type="character" w:customStyle="1" w:styleId="ListLabel191">
    <w:name w:val="ListLabel 191"/>
    <w:rsid w:val="00584CAB"/>
    <w:rPr>
      <w:rFonts w:cs="Courier New"/>
    </w:rPr>
  </w:style>
  <w:style w:type="character" w:customStyle="1" w:styleId="ListLabel192">
    <w:name w:val="ListLabel 192"/>
    <w:rsid w:val="00584CAB"/>
    <w:rPr>
      <w:rFonts w:cs="Courier New"/>
    </w:rPr>
  </w:style>
  <w:style w:type="character" w:customStyle="1" w:styleId="ListLabel193">
    <w:name w:val="ListLabel 193"/>
    <w:rsid w:val="00584CAB"/>
    <w:rPr>
      <w:rFonts w:cs="Courier New"/>
    </w:rPr>
  </w:style>
  <w:style w:type="character" w:customStyle="1" w:styleId="ListLabel194">
    <w:name w:val="ListLabel 194"/>
    <w:rsid w:val="00584CAB"/>
    <w:rPr>
      <w:rFonts w:ascii="Noto Sans" w:eastAsia="Times New Roman" w:hAnsi="Noto Sans" w:cs="Times New Roman"/>
      <w:color w:val="000000"/>
      <w:sz w:val="18"/>
    </w:rPr>
  </w:style>
  <w:style w:type="character" w:customStyle="1" w:styleId="ListLabel195">
    <w:name w:val="ListLabel 195"/>
    <w:rsid w:val="00584CAB"/>
    <w:rPr>
      <w:rFonts w:cs="Courier New"/>
    </w:rPr>
  </w:style>
  <w:style w:type="character" w:customStyle="1" w:styleId="ListLabel196">
    <w:name w:val="ListLabel 196"/>
    <w:rsid w:val="00584CAB"/>
    <w:rPr>
      <w:rFonts w:cs="Courier New"/>
    </w:rPr>
  </w:style>
  <w:style w:type="character" w:customStyle="1" w:styleId="ListLabel197">
    <w:name w:val="ListLabel 197"/>
    <w:rsid w:val="00584CAB"/>
    <w:rPr>
      <w:rFonts w:cs="Courier New"/>
    </w:rPr>
  </w:style>
  <w:style w:type="character" w:customStyle="1" w:styleId="ListLabel198">
    <w:name w:val="ListLabel 198"/>
    <w:rsid w:val="00584CAB"/>
    <w:rPr>
      <w:rFonts w:ascii="Noto Sans" w:eastAsia="Times New Roman" w:hAnsi="Noto Sans" w:cs="Times New Roman"/>
      <w:color w:val="000000"/>
      <w:sz w:val="18"/>
    </w:rPr>
  </w:style>
  <w:style w:type="character" w:customStyle="1" w:styleId="ListLabel199">
    <w:name w:val="ListLabel 199"/>
    <w:rsid w:val="00584CAB"/>
    <w:rPr>
      <w:rFonts w:cs="Courier New"/>
    </w:rPr>
  </w:style>
  <w:style w:type="character" w:customStyle="1" w:styleId="ListLabel200">
    <w:name w:val="ListLabel 200"/>
    <w:rsid w:val="00584CAB"/>
    <w:rPr>
      <w:rFonts w:cs="Courier New"/>
    </w:rPr>
  </w:style>
  <w:style w:type="character" w:customStyle="1" w:styleId="ListLabel201">
    <w:name w:val="ListLabel 201"/>
    <w:rsid w:val="00584CAB"/>
    <w:rPr>
      <w:rFonts w:cs="Courier New"/>
    </w:rPr>
  </w:style>
  <w:style w:type="character" w:customStyle="1" w:styleId="ListLabel202">
    <w:name w:val="ListLabel 202"/>
    <w:rsid w:val="00584CAB"/>
    <w:rPr>
      <w:rFonts w:ascii="Noto Sans" w:eastAsia="Times New Roman" w:hAnsi="Noto Sans" w:cs="Times New Roman"/>
      <w:color w:val="000000"/>
      <w:sz w:val="18"/>
    </w:rPr>
  </w:style>
  <w:style w:type="character" w:customStyle="1" w:styleId="ListLabel203">
    <w:name w:val="ListLabel 203"/>
    <w:rsid w:val="00584CAB"/>
    <w:rPr>
      <w:rFonts w:cs="Courier New"/>
    </w:rPr>
  </w:style>
  <w:style w:type="character" w:customStyle="1" w:styleId="ListLabel204">
    <w:name w:val="ListLabel 204"/>
    <w:rsid w:val="00584CAB"/>
    <w:rPr>
      <w:rFonts w:cs="Courier New"/>
    </w:rPr>
  </w:style>
  <w:style w:type="character" w:customStyle="1" w:styleId="ListLabel205">
    <w:name w:val="ListLabel 205"/>
    <w:rsid w:val="00584CAB"/>
    <w:rPr>
      <w:rFonts w:cs="Courier New"/>
    </w:rPr>
  </w:style>
  <w:style w:type="character" w:customStyle="1" w:styleId="ListLabel206">
    <w:name w:val="ListLabel 206"/>
    <w:rsid w:val="00584CAB"/>
    <w:rPr>
      <w:rFonts w:ascii="Noto Sans" w:eastAsia="Times New Roman" w:hAnsi="Noto Sans" w:cs="Times New Roman"/>
      <w:color w:val="000000"/>
      <w:sz w:val="18"/>
    </w:rPr>
  </w:style>
  <w:style w:type="character" w:customStyle="1" w:styleId="ListLabel207">
    <w:name w:val="ListLabel 207"/>
    <w:rsid w:val="00584CAB"/>
    <w:rPr>
      <w:rFonts w:cs="Courier New"/>
    </w:rPr>
  </w:style>
  <w:style w:type="character" w:customStyle="1" w:styleId="ListLabel208">
    <w:name w:val="ListLabel 208"/>
    <w:rsid w:val="00584CAB"/>
    <w:rPr>
      <w:rFonts w:cs="Courier New"/>
    </w:rPr>
  </w:style>
  <w:style w:type="character" w:customStyle="1" w:styleId="ListLabel209">
    <w:name w:val="ListLabel 209"/>
    <w:rsid w:val="00584CAB"/>
    <w:rPr>
      <w:rFonts w:cs="Courier New"/>
    </w:rPr>
  </w:style>
  <w:style w:type="character" w:customStyle="1" w:styleId="ListLabel210">
    <w:name w:val="ListLabel 210"/>
    <w:rsid w:val="00584CAB"/>
    <w:rPr>
      <w:rFonts w:ascii="Noto Sans" w:eastAsia="Times New Roman" w:hAnsi="Noto Sans" w:cs="Times New Roman"/>
      <w:color w:val="000000"/>
      <w:sz w:val="18"/>
    </w:rPr>
  </w:style>
  <w:style w:type="character" w:customStyle="1" w:styleId="ListLabel211">
    <w:name w:val="ListLabel 211"/>
    <w:rsid w:val="00584CAB"/>
    <w:rPr>
      <w:rFonts w:cs="Courier New"/>
    </w:rPr>
  </w:style>
  <w:style w:type="character" w:customStyle="1" w:styleId="ListLabel212">
    <w:name w:val="ListLabel 212"/>
    <w:rsid w:val="00584CAB"/>
    <w:rPr>
      <w:rFonts w:cs="Courier New"/>
    </w:rPr>
  </w:style>
  <w:style w:type="character" w:customStyle="1" w:styleId="ListLabel213">
    <w:name w:val="ListLabel 213"/>
    <w:rsid w:val="00584CAB"/>
    <w:rPr>
      <w:rFonts w:cs="Courier New"/>
    </w:rPr>
  </w:style>
  <w:style w:type="character" w:customStyle="1" w:styleId="ListLabel214">
    <w:name w:val="ListLabel 214"/>
    <w:rsid w:val="00584CAB"/>
    <w:rPr>
      <w:rFonts w:ascii="Noto Sans" w:eastAsia="Times New Roman" w:hAnsi="Noto Sans" w:cs="Times New Roman"/>
      <w:color w:val="000000"/>
      <w:sz w:val="18"/>
    </w:rPr>
  </w:style>
  <w:style w:type="character" w:customStyle="1" w:styleId="ListLabel215">
    <w:name w:val="ListLabel 215"/>
    <w:rsid w:val="00584CAB"/>
    <w:rPr>
      <w:rFonts w:cs="Courier New"/>
    </w:rPr>
  </w:style>
  <w:style w:type="character" w:customStyle="1" w:styleId="ListLabel216">
    <w:name w:val="ListLabel 216"/>
    <w:rsid w:val="00584CAB"/>
    <w:rPr>
      <w:rFonts w:cs="Courier New"/>
    </w:rPr>
  </w:style>
  <w:style w:type="character" w:customStyle="1" w:styleId="ListLabel217">
    <w:name w:val="ListLabel 217"/>
    <w:rsid w:val="00584CAB"/>
    <w:rPr>
      <w:rFonts w:cs="Courier New"/>
    </w:rPr>
  </w:style>
  <w:style w:type="character" w:customStyle="1" w:styleId="ListLabel218">
    <w:name w:val="ListLabel 218"/>
    <w:rsid w:val="00584CAB"/>
    <w:rPr>
      <w:rFonts w:ascii="Noto Sans" w:eastAsia="Times New Roman" w:hAnsi="Noto Sans" w:cs="Times New Roman"/>
      <w:color w:val="000000"/>
      <w:sz w:val="18"/>
    </w:rPr>
  </w:style>
  <w:style w:type="character" w:customStyle="1" w:styleId="ListLabel219">
    <w:name w:val="ListLabel 219"/>
    <w:rsid w:val="00584CAB"/>
    <w:rPr>
      <w:rFonts w:cs="Courier New"/>
    </w:rPr>
  </w:style>
  <w:style w:type="character" w:customStyle="1" w:styleId="ListLabel220">
    <w:name w:val="ListLabel 220"/>
    <w:rsid w:val="00584CAB"/>
    <w:rPr>
      <w:rFonts w:cs="Courier New"/>
    </w:rPr>
  </w:style>
  <w:style w:type="character" w:customStyle="1" w:styleId="ListLabel221">
    <w:name w:val="ListLabel 221"/>
    <w:rsid w:val="00584CAB"/>
    <w:rPr>
      <w:rFonts w:cs="Courier New"/>
    </w:rPr>
  </w:style>
  <w:style w:type="character" w:customStyle="1" w:styleId="ListLabel222">
    <w:name w:val="ListLabel 222"/>
    <w:rsid w:val="00584CAB"/>
    <w:rPr>
      <w:rFonts w:ascii="Noto Sans" w:eastAsia="Times New Roman" w:hAnsi="Noto Sans" w:cs="Times New Roman"/>
      <w:color w:val="000000"/>
      <w:sz w:val="18"/>
    </w:rPr>
  </w:style>
  <w:style w:type="character" w:customStyle="1" w:styleId="ListLabel223">
    <w:name w:val="ListLabel 223"/>
    <w:rsid w:val="00584CAB"/>
    <w:rPr>
      <w:rFonts w:cs="Courier New"/>
    </w:rPr>
  </w:style>
  <w:style w:type="character" w:customStyle="1" w:styleId="ListLabel224">
    <w:name w:val="ListLabel 224"/>
    <w:rsid w:val="00584CAB"/>
    <w:rPr>
      <w:rFonts w:cs="Courier New"/>
    </w:rPr>
  </w:style>
  <w:style w:type="character" w:customStyle="1" w:styleId="ListLabel225">
    <w:name w:val="ListLabel 225"/>
    <w:rsid w:val="00584CAB"/>
    <w:rPr>
      <w:rFonts w:cs="Courier New"/>
    </w:rPr>
  </w:style>
  <w:style w:type="character" w:customStyle="1" w:styleId="ListLabel226">
    <w:name w:val="ListLabel 226"/>
    <w:rsid w:val="00584CAB"/>
    <w:rPr>
      <w:rFonts w:ascii="Noto Sans" w:eastAsia="Times New Roman" w:hAnsi="Noto Sans" w:cs="Times New Roman"/>
      <w:color w:val="000000"/>
      <w:sz w:val="18"/>
    </w:rPr>
  </w:style>
  <w:style w:type="character" w:customStyle="1" w:styleId="ListLabel227">
    <w:name w:val="ListLabel 227"/>
    <w:rsid w:val="00584CAB"/>
    <w:rPr>
      <w:rFonts w:cs="Courier New"/>
    </w:rPr>
  </w:style>
  <w:style w:type="character" w:customStyle="1" w:styleId="ListLabel228">
    <w:name w:val="ListLabel 228"/>
    <w:rsid w:val="00584CAB"/>
    <w:rPr>
      <w:rFonts w:cs="Courier New"/>
    </w:rPr>
  </w:style>
  <w:style w:type="character" w:customStyle="1" w:styleId="ListLabel229">
    <w:name w:val="ListLabel 229"/>
    <w:rsid w:val="00584CAB"/>
    <w:rPr>
      <w:rFonts w:cs="Courier New"/>
    </w:rPr>
  </w:style>
  <w:style w:type="character" w:customStyle="1" w:styleId="ListLabel230">
    <w:name w:val="ListLabel 230"/>
    <w:rsid w:val="00584CAB"/>
    <w:rPr>
      <w:rFonts w:ascii="Noto Sans" w:eastAsia="Times New Roman" w:hAnsi="Noto Sans" w:cs="Times New Roman"/>
      <w:color w:val="000000"/>
      <w:sz w:val="18"/>
    </w:rPr>
  </w:style>
  <w:style w:type="character" w:customStyle="1" w:styleId="ListLabel231">
    <w:name w:val="ListLabel 231"/>
    <w:rsid w:val="00584CAB"/>
    <w:rPr>
      <w:rFonts w:cs="Courier New"/>
    </w:rPr>
  </w:style>
  <w:style w:type="character" w:customStyle="1" w:styleId="ListLabel232">
    <w:name w:val="ListLabel 232"/>
    <w:rsid w:val="00584CAB"/>
    <w:rPr>
      <w:rFonts w:cs="Courier New"/>
    </w:rPr>
  </w:style>
  <w:style w:type="character" w:customStyle="1" w:styleId="ListLabel233">
    <w:name w:val="ListLabel 233"/>
    <w:rsid w:val="00584CAB"/>
    <w:rPr>
      <w:rFonts w:cs="Courier New"/>
    </w:rPr>
  </w:style>
  <w:style w:type="character" w:customStyle="1" w:styleId="ListLabel234">
    <w:name w:val="ListLabel 234"/>
    <w:rsid w:val="00584CAB"/>
    <w:rPr>
      <w:rFonts w:ascii="Noto Sans" w:eastAsia="Times New Roman" w:hAnsi="Noto Sans" w:cs="Times New Roman"/>
      <w:color w:val="000000"/>
      <w:sz w:val="18"/>
    </w:rPr>
  </w:style>
  <w:style w:type="character" w:customStyle="1" w:styleId="ListLabel235">
    <w:name w:val="ListLabel 235"/>
    <w:rsid w:val="00584CAB"/>
    <w:rPr>
      <w:rFonts w:cs="Courier New"/>
    </w:rPr>
  </w:style>
  <w:style w:type="character" w:customStyle="1" w:styleId="ListLabel236">
    <w:name w:val="ListLabel 236"/>
    <w:rsid w:val="00584CAB"/>
    <w:rPr>
      <w:rFonts w:cs="Courier New"/>
    </w:rPr>
  </w:style>
  <w:style w:type="character" w:customStyle="1" w:styleId="ListLabel237">
    <w:name w:val="ListLabel 237"/>
    <w:rsid w:val="00584CAB"/>
    <w:rPr>
      <w:rFonts w:cs="Courier New"/>
    </w:rPr>
  </w:style>
  <w:style w:type="character" w:customStyle="1" w:styleId="ListLabel238">
    <w:name w:val="ListLabel 238"/>
    <w:rsid w:val="00584CAB"/>
    <w:rPr>
      <w:rFonts w:ascii="Noto Sans" w:eastAsia="Times New Roman" w:hAnsi="Noto Sans" w:cs="Times New Roman"/>
      <w:color w:val="000000"/>
      <w:sz w:val="18"/>
    </w:rPr>
  </w:style>
  <w:style w:type="character" w:customStyle="1" w:styleId="ListLabel239">
    <w:name w:val="ListLabel 239"/>
    <w:rsid w:val="00584CAB"/>
    <w:rPr>
      <w:rFonts w:cs="Courier New"/>
    </w:rPr>
  </w:style>
  <w:style w:type="character" w:customStyle="1" w:styleId="ListLabel240">
    <w:name w:val="ListLabel 240"/>
    <w:rsid w:val="00584CAB"/>
    <w:rPr>
      <w:rFonts w:cs="Courier New"/>
    </w:rPr>
  </w:style>
  <w:style w:type="character" w:customStyle="1" w:styleId="ListLabel241">
    <w:name w:val="ListLabel 241"/>
    <w:rsid w:val="00584CAB"/>
    <w:rPr>
      <w:rFonts w:cs="Courier New"/>
    </w:rPr>
  </w:style>
  <w:style w:type="character" w:customStyle="1" w:styleId="ListLabel242">
    <w:name w:val="ListLabel 242"/>
    <w:rsid w:val="00584CAB"/>
    <w:rPr>
      <w:rFonts w:ascii="Noto Sans" w:eastAsia="Times New Roman" w:hAnsi="Noto Sans" w:cs="Times New Roman"/>
      <w:color w:val="000000"/>
      <w:sz w:val="18"/>
    </w:rPr>
  </w:style>
  <w:style w:type="character" w:customStyle="1" w:styleId="ListLabel243">
    <w:name w:val="ListLabel 243"/>
    <w:rsid w:val="00584CAB"/>
    <w:rPr>
      <w:rFonts w:cs="Courier New"/>
    </w:rPr>
  </w:style>
  <w:style w:type="character" w:customStyle="1" w:styleId="ListLabel244">
    <w:name w:val="ListLabel 244"/>
    <w:rsid w:val="00584CAB"/>
    <w:rPr>
      <w:rFonts w:cs="Courier New"/>
    </w:rPr>
  </w:style>
  <w:style w:type="character" w:customStyle="1" w:styleId="ListLabel245">
    <w:name w:val="ListLabel 245"/>
    <w:rsid w:val="00584CAB"/>
    <w:rPr>
      <w:rFonts w:cs="Courier New"/>
    </w:rPr>
  </w:style>
  <w:style w:type="character" w:customStyle="1" w:styleId="ListLabel246">
    <w:name w:val="ListLabel 246"/>
    <w:rsid w:val="00584CAB"/>
    <w:rPr>
      <w:rFonts w:ascii="Noto Sans" w:eastAsia="Times New Roman" w:hAnsi="Noto Sans" w:cs="Times New Roman"/>
      <w:color w:val="000000"/>
      <w:sz w:val="18"/>
    </w:rPr>
  </w:style>
  <w:style w:type="character" w:customStyle="1" w:styleId="ListLabel247">
    <w:name w:val="ListLabel 247"/>
    <w:rsid w:val="00584CAB"/>
    <w:rPr>
      <w:rFonts w:cs="Courier New"/>
    </w:rPr>
  </w:style>
  <w:style w:type="character" w:customStyle="1" w:styleId="ListLabel248">
    <w:name w:val="ListLabel 248"/>
    <w:rsid w:val="00584CAB"/>
    <w:rPr>
      <w:rFonts w:cs="Courier New"/>
    </w:rPr>
  </w:style>
  <w:style w:type="character" w:customStyle="1" w:styleId="ListLabel249">
    <w:name w:val="ListLabel 249"/>
    <w:rsid w:val="00584CAB"/>
    <w:rPr>
      <w:rFonts w:cs="Courier New"/>
    </w:rPr>
  </w:style>
  <w:style w:type="character" w:customStyle="1" w:styleId="ListLabel250">
    <w:name w:val="ListLabel 250"/>
    <w:rsid w:val="00584CAB"/>
    <w:rPr>
      <w:rFonts w:ascii="Noto Sans" w:eastAsia="Times New Roman" w:hAnsi="Noto Sans" w:cs="Times New Roman"/>
      <w:color w:val="000000"/>
      <w:sz w:val="18"/>
    </w:rPr>
  </w:style>
  <w:style w:type="character" w:customStyle="1" w:styleId="ListLabel251">
    <w:name w:val="ListLabel 251"/>
    <w:rsid w:val="00584CAB"/>
    <w:rPr>
      <w:rFonts w:cs="Courier New"/>
    </w:rPr>
  </w:style>
  <w:style w:type="character" w:customStyle="1" w:styleId="ListLabel252">
    <w:name w:val="ListLabel 252"/>
    <w:rsid w:val="00584CAB"/>
    <w:rPr>
      <w:rFonts w:cs="Courier New"/>
    </w:rPr>
  </w:style>
  <w:style w:type="character" w:customStyle="1" w:styleId="ListLabel253">
    <w:name w:val="ListLabel 253"/>
    <w:rsid w:val="00584CAB"/>
    <w:rPr>
      <w:rFonts w:cs="Courier New"/>
    </w:rPr>
  </w:style>
  <w:style w:type="character" w:customStyle="1" w:styleId="ListLabel254">
    <w:name w:val="ListLabel 254"/>
    <w:rsid w:val="00584CAB"/>
    <w:rPr>
      <w:rFonts w:ascii="Noto Sans" w:eastAsia="Times New Roman" w:hAnsi="Noto Sans" w:cs="Times New Roman"/>
      <w:color w:val="000000"/>
      <w:sz w:val="18"/>
    </w:rPr>
  </w:style>
  <w:style w:type="character" w:customStyle="1" w:styleId="ListLabel255">
    <w:name w:val="ListLabel 255"/>
    <w:rsid w:val="00584CAB"/>
    <w:rPr>
      <w:rFonts w:cs="Courier New"/>
    </w:rPr>
  </w:style>
  <w:style w:type="character" w:customStyle="1" w:styleId="ListLabel256">
    <w:name w:val="ListLabel 256"/>
    <w:rsid w:val="00584CAB"/>
    <w:rPr>
      <w:rFonts w:cs="Courier New"/>
    </w:rPr>
  </w:style>
  <w:style w:type="character" w:customStyle="1" w:styleId="ListLabel257">
    <w:name w:val="ListLabel 257"/>
    <w:rsid w:val="00584CAB"/>
    <w:rPr>
      <w:rFonts w:cs="Courier New"/>
    </w:rPr>
  </w:style>
  <w:style w:type="character" w:customStyle="1" w:styleId="ListLabel258">
    <w:name w:val="ListLabel 258"/>
    <w:rsid w:val="00584CAB"/>
    <w:rPr>
      <w:rFonts w:ascii="Noto Sans" w:eastAsia="Times New Roman" w:hAnsi="Noto Sans" w:cs="Times New Roman"/>
      <w:color w:val="000000"/>
      <w:sz w:val="18"/>
    </w:rPr>
  </w:style>
  <w:style w:type="character" w:customStyle="1" w:styleId="ListLabel259">
    <w:name w:val="ListLabel 259"/>
    <w:rsid w:val="00584CAB"/>
    <w:rPr>
      <w:rFonts w:cs="Courier New"/>
    </w:rPr>
  </w:style>
  <w:style w:type="character" w:customStyle="1" w:styleId="ListLabel260">
    <w:name w:val="ListLabel 260"/>
    <w:rsid w:val="00584CAB"/>
    <w:rPr>
      <w:rFonts w:cs="Courier New"/>
    </w:rPr>
  </w:style>
  <w:style w:type="character" w:customStyle="1" w:styleId="ListLabel261">
    <w:name w:val="ListLabel 261"/>
    <w:rsid w:val="00584CAB"/>
    <w:rPr>
      <w:rFonts w:cs="Courier New"/>
    </w:rPr>
  </w:style>
  <w:style w:type="character" w:customStyle="1" w:styleId="ListLabel262">
    <w:name w:val="ListLabel 262"/>
    <w:rsid w:val="00584CAB"/>
    <w:rPr>
      <w:rFonts w:ascii="Noto Sans" w:eastAsia="Times New Roman" w:hAnsi="Noto Sans" w:cs="Times New Roman"/>
      <w:color w:val="000000"/>
      <w:sz w:val="18"/>
    </w:rPr>
  </w:style>
  <w:style w:type="character" w:customStyle="1" w:styleId="ListLabel263">
    <w:name w:val="ListLabel 263"/>
    <w:rsid w:val="00584CAB"/>
    <w:rPr>
      <w:rFonts w:cs="Courier New"/>
    </w:rPr>
  </w:style>
  <w:style w:type="character" w:customStyle="1" w:styleId="ListLabel264">
    <w:name w:val="ListLabel 264"/>
    <w:rsid w:val="00584CAB"/>
    <w:rPr>
      <w:rFonts w:cs="Courier New"/>
    </w:rPr>
  </w:style>
  <w:style w:type="character" w:customStyle="1" w:styleId="ListLabel265">
    <w:name w:val="ListLabel 265"/>
    <w:rsid w:val="00584CAB"/>
    <w:rPr>
      <w:rFonts w:cs="Courier New"/>
    </w:rPr>
  </w:style>
  <w:style w:type="character" w:customStyle="1" w:styleId="ListLabel266">
    <w:name w:val="ListLabel 266"/>
    <w:rsid w:val="00584CAB"/>
    <w:rPr>
      <w:rFonts w:ascii="Noto Sans" w:eastAsia="Times New Roman" w:hAnsi="Noto Sans" w:cs="Times New Roman"/>
      <w:color w:val="000000"/>
      <w:sz w:val="18"/>
    </w:rPr>
  </w:style>
  <w:style w:type="character" w:customStyle="1" w:styleId="ListLabel267">
    <w:name w:val="ListLabel 267"/>
    <w:rsid w:val="00584CAB"/>
    <w:rPr>
      <w:rFonts w:cs="Courier New"/>
    </w:rPr>
  </w:style>
  <w:style w:type="character" w:customStyle="1" w:styleId="ListLabel268">
    <w:name w:val="ListLabel 268"/>
    <w:rsid w:val="00584CAB"/>
    <w:rPr>
      <w:rFonts w:cs="Courier New"/>
    </w:rPr>
  </w:style>
  <w:style w:type="character" w:customStyle="1" w:styleId="ListLabel269">
    <w:name w:val="ListLabel 269"/>
    <w:rsid w:val="00584CAB"/>
    <w:rPr>
      <w:rFonts w:cs="Courier New"/>
    </w:rPr>
  </w:style>
  <w:style w:type="character" w:customStyle="1" w:styleId="ListLabel270">
    <w:name w:val="ListLabel 270"/>
    <w:rsid w:val="00584CAB"/>
    <w:rPr>
      <w:rFonts w:ascii="Noto Sans" w:eastAsia="Times New Roman" w:hAnsi="Noto Sans" w:cs="Times New Roman"/>
      <w:color w:val="000000"/>
      <w:sz w:val="18"/>
    </w:rPr>
  </w:style>
  <w:style w:type="character" w:customStyle="1" w:styleId="ListLabel271">
    <w:name w:val="ListLabel 271"/>
    <w:rsid w:val="00584CAB"/>
    <w:rPr>
      <w:rFonts w:cs="Courier New"/>
    </w:rPr>
  </w:style>
  <w:style w:type="character" w:customStyle="1" w:styleId="ListLabel272">
    <w:name w:val="ListLabel 272"/>
    <w:rsid w:val="00584CAB"/>
    <w:rPr>
      <w:rFonts w:cs="Courier New"/>
    </w:rPr>
  </w:style>
  <w:style w:type="character" w:customStyle="1" w:styleId="ListLabel273">
    <w:name w:val="ListLabel 273"/>
    <w:rsid w:val="00584CAB"/>
    <w:rPr>
      <w:rFonts w:cs="Courier New"/>
    </w:rPr>
  </w:style>
  <w:style w:type="character" w:customStyle="1" w:styleId="ListLabel274">
    <w:name w:val="ListLabel 274"/>
    <w:rsid w:val="00584CAB"/>
    <w:rPr>
      <w:rFonts w:ascii="Noto Sans" w:eastAsia="Times New Roman" w:hAnsi="Noto Sans" w:cs="Times New Roman"/>
      <w:color w:val="000000"/>
      <w:sz w:val="18"/>
    </w:rPr>
  </w:style>
  <w:style w:type="character" w:customStyle="1" w:styleId="ListLabel275">
    <w:name w:val="ListLabel 275"/>
    <w:rsid w:val="00584CAB"/>
    <w:rPr>
      <w:rFonts w:cs="Courier New"/>
    </w:rPr>
  </w:style>
  <w:style w:type="character" w:customStyle="1" w:styleId="ListLabel276">
    <w:name w:val="ListLabel 276"/>
    <w:rsid w:val="00584CAB"/>
    <w:rPr>
      <w:rFonts w:cs="Courier New"/>
    </w:rPr>
  </w:style>
  <w:style w:type="character" w:customStyle="1" w:styleId="ListLabel277">
    <w:name w:val="ListLabel 277"/>
    <w:rsid w:val="00584CAB"/>
    <w:rPr>
      <w:rFonts w:cs="Courier New"/>
    </w:rPr>
  </w:style>
  <w:style w:type="character" w:customStyle="1" w:styleId="ListLabel278">
    <w:name w:val="ListLabel 278"/>
    <w:rsid w:val="00584CAB"/>
    <w:rPr>
      <w:rFonts w:ascii="Noto Sans" w:eastAsia="Times New Roman" w:hAnsi="Noto Sans" w:cs="Times New Roman"/>
      <w:color w:val="000000"/>
      <w:sz w:val="18"/>
    </w:rPr>
  </w:style>
  <w:style w:type="character" w:customStyle="1" w:styleId="ListLabel279">
    <w:name w:val="ListLabel 279"/>
    <w:rsid w:val="00584CAB"/>
    <w:rPr>
      <w:rFonts w:cs="Courier New"/>
    </w:rPr>
  </w:style>
  <w:style w:type="character" w:customStyle="1" w:styleId="ListLabel280">
    <w:name w:val="ListLabel 280"/>
    <w:rsid w:val="00584CAB"/>
    <w:rPr>
      <w:rFonts w:cs="Courier New"/>
    </w:rPr>
  </w:style>
  <w:style w:type="character" w:customStyle="1" w:styleId="ListLabel281">
    <w:name w:val="ListLabel 281"/>
    <w:rsid w:val="00584CAB"/>
    <w:rPr>
      <w:rFonts w:cs="Courier New"/>
    </w:rPr>
  </w:style>
  <w:style w:type="character" w:customStyle="1" w:styleId="ListLabel282">
    <w:name w:val="ListLabel 282"/>
    <w:rsid w:val="00584CAB"/>
    <w:rPr>
      <w:rFonts w:ascii="Noto Sans" w:eastAsia="Times New Roman" w:hAnsi="Noto Sans" w:cs="Times New Roman"/>
      <w:color w:val="000000"/>
      <w:sz w:val="18"/>
    </w:rPr>
  </w:style>
  <w:style w:type="character" w:customStyle="1" w:styleId="ListLabel283">
    <w:name w:val="ListLabel 283"/>
    <w:rsid w:val="00584CAB"/>
    <w:rPr>
      <w:rFonts w:cs="Courier New"/>
    </w:rPr>
  </w:style>
  <w:style w:type="character" w:customStyle="1" w:styleId="ListLabel284">
    <w:name w:val="ListLabel 284"/>
    <w:rsid w:val="00584CAB"/>
    <w:rPr>
      <w:rFonts w:cs="Courier New"/>
    </w:rPr>
  </w:style>
  <w:style w:type="character" w:customStyle="1" w:styleId="ListLabel285">
    <w:name w:val="ListLabel 285"/>
    <w:rsid w:val="00584CAB"/>
    <w:rPr>
      <w:rFonts w:cs="Courier New"/>
    </w:rPr>
  </w:style>
  <w:style w:type="character" w:customStyle="1" w:styleId="ListLabel286">
    <w:name w:val="ListLabel 286"/>
    <w:rsid w:val="00584CAB"/>
    <w:rPr>
      <w:rFonts w:ascii="Noto Sans" w:eastAsia="Times New Roman" w:hAnsi="Noto Sans" w:cs="Times New Roman"/>
      <w:color w:val="000000"/>
      <w:sz w:val="18"/>
    </w:rPr>
  </w:style>
  <w:style w:type="character" w:customStyle="1" w:styleId="ListLabel287">
    <w:name w:val="ListLabel 287"/>
    <w:rsid w:val="00584CAB"/>
    <w:rPr>
      <w:rFonts w:cs="Courier New"/>
    </w:rPr>
  </w:style>
  <w:style w:type="character" w:customStyle="1" w:styleId="ListLabel288">
    <w:name w:val="ListLabel 288"/>
    <w:rsid w:val="00584CAB"/>
    <w:rPr>
      <w:rFonts w:cs="Courier New"/>
    </w:rPr>
  </w:style>
  <w:style w:type="character" w:customStyle="1" w:styleId="ListLabel289">
    <w:name w:val="ListLabel 289"/>
    <w:rsid w:val="00584CAB"/>
    <w:rPr>
      <w:rFonts w:cs="Courier New"/>
    </w:rPr>
  </w:style>
  <w:style w:type="character" w:customStyle="1" w:styleId="ListLabel290">
    <w:name w:val="ListLabel 290"/>
    <w:rsid w:val="00584CAB"/>
    <w:rPr>
      <w:rFonts w:ascii="Noto Sans" w:eastAsia="Times New Roman" w:hAnsi="Noto Sans" w:cs="Times New Roman"/>
      <w:color w:val="000000"/>
      <w:sz w:val="18"/>
    </w:rPr>
  </w:style>
  <w:style w:type="character" w:customStyle="1" w:styleId="ListLabel291">
    <w:name w:val="ListLabel 291"/>
    <w:rsid w:val="00584CAB"/>
    <w:rPr>
      <w:rFonts w:cs="Courier New"/>
    </w:rPr>
  </w:style>
  <w:style w:type="character" w:customStyle="1" w:styleId="ListLabel292">
    <w:name w:val="ListLabel 292"/>
    <w:rsid w:val="00584CAB"/>
    <w:rPr>
      <w:rFonts w:cs="Courier New"/>
    </w:rPr>
  </w:style>
  <w:style w:type="character" w:customStyle="1" w:styleId="ListLabel293">
    <w:name w:val="ListLabel 293"/>
    <w:rsid w:val="00584CAB"/>
    <w:rPr>
      <w:rFonts w:cs="Courier New"/>
    </w:rPr>
  </w:style>
  <w:style w:type="character" w:customStyle="1" w:styleId="ListLabel294">
    <w:name w:val="ListLabel 294"/>
    <w:rsid w:val="00584CAB"/>
    <w:rPr>
      <w:rFonts w:ascii="Noto Sans" w:eastAsia="Times New Roman" w:hAnsi="Noto Sans" w:cs="Times New Roman"/>
      <w:color w:val="000000"/>
      <w:sz w:val="18"/>
    </w:rPr>
  </w:style>
  <w:style w:type="character" w:customStyle="1" w:styleId="ListLabel295">
    <w:name w:val="ListLabel 295"/>
    <w:rsid w:val="00584CAB"/>
    <w:rPr>
      <w:rFonts w:cs="Courier New"/>
    </w:rPr>
  </w:style>
  <w:style w:type="character" w:customStyle="1" w:styleId="ListLabel296">
    <w:name w:val="ListLabel 296"/>
    <w:rsid w:val="00584CAB"/>
    <w:rPr>
      <w:rFonts w:cs="Courier New"/>
    </w:rPr>
  </w:style>
  <w:style w:type="character" w:customStyle="1" w:styleId="ListLabel297">
    <w:name w:val="ListLabel 297"/>
    <w:rsid w:val="00584CAB"/>
    <w:rPr>
      <w:rFonts w:cs="Courier New"/>
    </w:rPr>
  </w:style>
  <w:style w:type="character" w:customStyle="1" w:styleId="ListLabel298">
    <w:name w:val="ListLabel 298"/>
    <w:rsid w:val="00584CAB"/>
    <w:rPr>
      <w:rFonts w:ascii="Noto Sans" w:eastAsia="Times New Roman" w:hAnsi="Noto Sans" w:cs="Times New Roman"/>
      <w:color w:val="000000"/>
      <w:sz w:val="18"/>
    </w:rPr>
  </w:style>
  <w:style w:type="character" w:customStyle="1" w:styleId="ListLabel299">
    <w:name w:val="ListLabel 299"/>
    <w:rsid w:val="00584CAB"/>
    <w:rPr>
      <w:rFonts w:cs="Courier New"/>
    </w:rPr>
  </w:style>
  <w:style w:type="character" w:customStyle="1" w:styleId="ListLabel300">
    <w:name w:val="ListLabel 300"/>
    <w:rsid w:val="00584CAB"/>
    <w:rPr>
      <w:rFonts w:cs="Courier New"/>
    </w:rPr>
  </w:style>
  <w:style w:type="character" w:customStyle="1" w:styleId="ListLabel301">
    <w:name w:val="ListLabel 301"/>
    <w:rsid w:val="00584CAB"/>
    <w:rPr>
      <w:rFonts w:cs="Courier New"/>
    </w:rPr>
  </w:style>
  <w:style w:type="character" w:customStyle="1" w:styleId="ListLabel302">
    <w:name w:val="ListLabel 302"/>
    <w:rsid w:val="00584CAB"/>
    <w:rPr>
      <w:rFonts w:ascii="Noto Sans" w:eastAsia="Times New Roman" w:hAnsi="Noto Sans" w:cs="Times New Roman"/>
      <w:color w:val="000000"/>
      <w:sz w:val="18"/>
    </w:rPr>
  </w:style>
  <w:style w:type="character" w:customStyle="1" w:styleId="ListLabel303">
    <w:name w:val="ListLabel 303"/>
    <w:rsid w:val="00584CAB"/>
    <w:rPr>
      <w:rFonts w:cs="Courier New"/>
    </w:rPr>
  </w:style>
  <w:style w:type="character" w:customStyle="1" w:styleId="ListLabel304">
    <w:name w:val="ListLabel 304"/>
    <w:rsid w:val="00584CAB"/>
    <w:rPr>
      <w:rFonts w:cs="Courier New"/>
    </w:rPr>
  </w:style>
  <w:style w:type="character" w:customStyle="1" w:styleId="ListLabel305">
    <w:name w:val="ListLabel 305"/>
    <w:rsid w:val="00584CAB"/>
    <w:rPr>
      <w:rFonts w:cs="Courier New"/>
    </w:rPr>
  </w:style>
  <w:style w:type="character" w:customStyle="1" w:styleId="ListLabel306">
    <w:name w:val="ListLabel 306"/>
    <w:rsid w:val="00584CAB"/>
    <w:rPr>
      <w:rFonts w:ascii="Noto Sans" w:eastAsia="Times New Roman" w:hAnsi="Noto Sans" w:cs="Times New Roman"/>
      <w:color w:val="000000"/>
      <w:sz w:val="18"/>
    </w:rPr>
  </w:style>
  <w:style w:type="character" w:customStyle="1" w:styleId="ListLabel307">
    <w:name w:val="ListLabel 307"/>
    <w:rsid w:val="00584CAB"/>
    <w:rPr>
      <w:rFonts w:cs="Courier New"/>
    </w:rPr>
  </w:style>
  <w:style w:type="character" w:customStyle="1" w:styleId="ListLabel308">
    <w:name w:val="ListLabel 308"/>
    <w:rsid w:val="00584CAB"/>
    <w:rPr>
      <w:rFonts w:cs="Courier New"/>
    </w:rPr>
  </w:style>
  <w:style w:type="character" w:customStyle="1" w:styleId="ListLabel309">
    <w:name w:val="ListLabel 309"/>
    <w:rsid w:val="00584CAB"/>
    <w:rPr>
      <w:rFonts w:cs="Courier New"/>
    </w:rPr>
  </w:style>
  <w:style w:type="character" w:customStyle="1" w:styleId="ListLabel310">
    <w:name w:val="ListLabel 310"/>
    <w:rsid w:val="00584CAB"/>
    <w:rPr>
      <w:rFonts w:ascii="Noto Sans" w:eastAsia="Times New Roman" w:hAnsi="Noto Sans" w:cs="Times New Roman"/>
      <w:color w:val="000000"/>
      <w:sz w:val="18"/>
    </w:rPr>
  </w:style>
  <w:style w:type="character" w:customStyle="1" w:styleId="ListLabel311">
    <w:name w:val="ListLabel 311"/>
    <w:rsid w:val="00584CAB"/>
    <w:rPr>
      <w:rFonts w:cs="Courier New"/>
    </w:rPr>
  </w:style>
  <w:style w:type="character" w:customStyle="1" w:styleId="ListLabel312">
    <w:name w:val="ListLabel 312"/>
    <w:rsid w:val="00584CAB"/>
    <w:rPr>
      <w:rFonts w:cs="Courier New"/>
    </w:rPr>
  </w:style>
  <w:style w:type="character" w:customStyle="1" w:styleId="ListLabel313">
    <w:name w:val="ListLabel 313"/>
    <w:rsid w:val="00584CAB"/>
    <w:rPr>
      <w:rFonts w:cs="Courier New"/>
    </w:rPr>
  </w:style>
  <w:style w:type="character" w:customStyle="1" w:styleId="ListLabel314">
    <w:name w:val="ListLabel 314"/>
    <w:rsid w:val="00584CAB"/>
    <w:rPr>
      <w:rFonts w:ascii="Noto Sans" w:eastAsia="Times New Roman" w:hAnsi="Noto Sans" w:cs="Times New Roman"/>
      <w:color w:val="000000"/>
      <w:sz w:val="18"/>
    </w:rPr>
  </w:style>
  <w:style w:type="character" w:customStyle="1" w:styleId="ListLabel315">
    <w:name w:val="ListLabel 315"/>
    <w:rsid w:val="00584CAB"/>
    <w:rPr>
      <w:rFonts w:cs="Courier New"/>
    </w:rPr>
  </w:style>
  <w:style w:type="character" w:customStyle="1" w:styleId="ListLabel316">
    <w:name w:val="ListLabel 316"/>
    <w:rsid w:val="00584CAB"/>
    <w:rPr>
      <w:rFonts w:cs="Courier New"/>
    </w:rPr>
  </w:style>
  <w:style w:type="character" w:customStyle="1" w:styleId="ListLabel317">
    <w:name w:val="ListLabel 317"/>
    <w:rsid w:val="00584CAB"/>
    <w:rPr>
      <w:rFonts w:cs="Courier New"/>
    </w:rPr>
  </w:style>
  <w:style w:type="character" w:customStyle="1" w:styleId="ListLabel318">
    <w:name w:val="ListLabel 318"/>
    <w:rsid w:val="00584CAB"/>
    <w:rPr>
      <w:rFonts w:ascii="Noto Sans" w:eastAsia="Times New Roman" w:hAnsi="Noto Sans" w:cs="Times New Roman"/>
      <w:color w:val="000000"/>
      <w:sz w:val="18"/>
    </w:rPr>
  </w:style>
  <w:style w:type="character" w:customStyle="1" w:styleId="ListLabel319">
    <w:name w:val="ListLabel 319"/>
    <w:rsid w:val="00584CAB"/>
    <w:rPr>
      <w:rFonts w:cs="Courier New"/>
    </w:rPr>
  </w:style>
  <w:style w:type="character" w:customStyle="1" w:styleId="ListLabel320">
    <w:name w:val="ListLabel 320"/>
    <w:rsid w:val="00584CAB"/>
    <w:rPr>
      <w:rFonts w:cs="Courier New"/>
    </w:rPr>
  </w:style>
  <w:style w:type="character" w:customStyle="1" w:styleId="ListLabel321">
    <w:name w:val="ListLabel 321"/>
    <w:rsid w:val="00584CAB"/>
    <w:rPr>
      <w:rFonts w:cs="Courier New"/>
    </w:rPr>
  </w:style>
  <w:style w:type="character" w:customStyle="1" w:styleId="ListLabel322">
    <w:name w:val="ListLabel 322"/>
    <w:rsid w:val="00584CAB"/>
    <w:rPr>
      <w:rFonts w:ascii="Noto Sans" w:eastAsia="Times New Roman" w:hAnsi="Noto Sans" w:cs="Times New Roman"/>
      <w:color w:val="000000"/>
      <w:sz w:val="18"/>
    </w:rPr>
  </w:style>
  <w:style w:type="character" w:customStyle="1" w:styleId="ListLabel323">
    <w:name w:val="ListLabel 323"/>
    <w:rsid w:val="00584CAB"/>
    <w:rPr>
      <w:rFonts w:cs="Courier New"/>
    </w:rPr>
  </w:style>
  <w:style w:type="character" w:customStyle="1" w:styleId="ListLabel324">
    <w:name w:val="ListLabel 324"/>
    <w:rsid w:val="00584CAB"/>
    <w:rPr>
      <w:rFonts w:cs="Courier New"/>
    </w:rPr>
  </w:style>
  <w:style w:type="character" w:customStyle="1" w:styleId="ListLabel325">
    <w:name w:val="ListLabel 325"/>
    <w:rsid w:val="00584CAB"/>
    <w:rPr>
      <w:rFonts w:cs="Courier New"/>
    </w:rPr>
  </w:style>
  <w:style w:type="character" w:customStyle="1" w:styleId="ListLabel326">
    <w:name w:val="ListLabel 326"/>
    <w:rsid w:val="00584CAB"/>
    <w:rPr>
      <w:rFonts w:ascii="Noto Sans" w:eastAsia="Times New Roman" w:hAnsi="Noto Sans" w:cs="Times New Roman"/>
      <w:color w:val="000000"/>
      <w:sz w:val="18"/>
    </w:rPr>
  </w:style>
  <w:style w:type="character" w:customStyle="1" w:styleId="ListLabel327">
    <w:name w:val="ListLabel 327"/>
    <w:rsid w:val="00584CAB"/>
    <w:rPr>
      <w:rFonts w:cs="Courier New"/>
    </w:rPr>
  </w:style>
  <w:style w:type="character" w:customStyle="1" w:styleId="ListLabel328">
    <w:name w:val="ListLabel 328"/>
    <w:rsid w:val="00584CAB"/>
    <w:rPr>
      <w:rFonts w:cs="Courier New"/>
    </w:rPr>
  </w:style>
  <w:style w:type="character" w:customStyle="1" w:styleId="ListLabel329">
    <w:name w:val="ListLabel 329"/>
    <w:rsid w:val="00584CAB"/>
    <w:rPr>
      <w:rFonts w:cs="Courier New"/>
    </w:rPr>
  </w:style>
  <w:style w:type="character" w:customStyle="1" w:styleId="ListLabel330">
    <w:name w:val="ListLabel 330"/>
    <w:rsid w:val="00584CAB"/>
    <w:rPr>
      <w:rFonts w:ascii="Noto Sans" w:eastAsia="Times New Roman" w:hAnsi="Noto Sans" w:cs="Times New Roman"/>
      <w:color w:val="000000"/>
      <w:sz w:val="18"/>
    </w:rPr>
  </w:style>
  <w:style w:type="character" w:customStyle="1" w:styleId="ListLabel331">
    <w:name w:val="ListLabel 331"/>
    <w:rsid w:val="00584CAB"/>
    <w:rPr>
      <w:rFonts w:cs="Courier New"/>
    </w:rPr>
  </w:style>
  <w:style w:type="character" w:customStyle="1" w:styleId="ListLabel332">
    <w:name w:val="ListLabel 332"/>
    <w:rsid w:val="00584CAB"/>
    <w:rPr>
      <w:rFonts w:cs="Courier New"/>
    </w:rPr>
  </w:style>
  <w:style w:type="character" w:customStyle="1" w:styleId="ListLabel333">
    <w:name w:val="ListLabel 333"/>
    <w:rsid w:val="00584CAB"/>
    <w:rPr>
      <w:rFonts w:cs="Courier New"/>
    </w:rPr>
  </w:style>
  <w:style w:type="character" w:customStyle="1" w:styleId="ListLabel334">
    <w:name w:val="ListLabel 334"/>
    <w:rsid w:val="00584CAB"/>
    <w:rPr>
      <w:rFonts w:ascii="Noto Sans" w:eastAsia="Times New Roman" w:hAnsi="Noto Sans" w:cs="Times New Roman"/>
      <w:color w:val="000000"/>
      <w:sz w:val="18"/>
    </w:rPr>
  </w:style>
  <w:style w:type="character" w:customStyle="1" w:styleId="ListLabel335">
    <w:name w:val="ListLabel 335"/>
    <w:rsid w:val="00584CAB"/>
    <w:rPr>
      <w:rFonts w:cs="Courier New"/>
    </w:rPr>
  </w:style>
  <w:style w:type="character" w:customStyle="1" w:styleId="ListLabel336">
    <w:name w:val="ListLabel 336"/>
    <w:rsid w:val="00584CAB"/>
    <w:rPr>
      <w:rFonts w:cs="Courier New"/>
    </w:rPr>
  </w:style>
  <w:style w:type="character" w:customStyle="1" w:styleId="ListLabel337">
    <w:name w:val="ListLabel 337"/>
    <w:rsid w:val="00584CAB"/>
    <w:rPr>
      <w:rFonts w:cs="Courier New"/>
    </w:rPr>
  </w:style>
  <w:style w:type="character" w:customStyle="1" w:styleId="ListLabel338">
    <w:name w:val="ListLabel 338"/>
    <w:rsid w:val="00584CAB"/>
    <w:rPr>
      <w:rFonts w:ascii="Noto Sans" w:eastAsia="Times New Roman" w:hAnsi="Noto Sans" w:cs="Times New Roman"/>
      <w:color w:val="000000"/>
      <w:sz w:val="18"/>
    </w:rPr>
  </w:style>
  <w:style w:type="character" w:customStyle="1" w:styleId="ListLabel339">
    <w:name w:val="ListLabel 339"/>
    <w:rsid w:val="00584CAB"/>
    <w:rPr>
      <w:rFonts w:cs="Courier New"/>
    </w:rPr>
  </w:style>
  <w:style w:type="character" w:customStyle="1" w:styleId="ListLabel340">
    <w:name w:val="ListLabel 340"/>
    <w:rsid w:val="00584CAB"/>
    <w:rPr>
      <w:rFonts w:cs="Courier New"/>
    </w:rPr>
  </w:style>
  <w:style w:type="character" w:customStyle="1" w:styleId="ListLabel341">
    <w:name w:val="ListLabel 341"/>
    <w:rsid w:val="00584CAB"/>
    <w:rPr>
      <w:rFonts w:cs="Courier New"/>
    </w:rPr>
  </w:style>
  <w:style w:type="character" w:customStyle="1" w:styleId="ListLabel342">
    <w:name w:val="ListLabel 342"/>
    <w:rsid w:val="00584CAB"/>
    <w:rPr>
      <w:rFonts w:ascii="Noto Sans" w:eastAsia="Times New Roman" w:hAnsi="Noto Sans" w:cs="Times New Roman"/>
      <w:color w:val="000000"/>
      <w:sz w:val="18"/>
    </w:rPr>
  </w:style>
  <w:style w:type="character" w:customStyle="1" w:styleId="ListLabel343">
    <w:name w:val="ListLabel 343"/>
    <w:rsid w:val="00584CAB"/>
    <w:rPr>
      <w:rFonts w:cs="Courier New"/>
    </w:rPr>
  </w:style>
  <w:style w:type="character" w:customStyle="1" w:styleId="ListLabel344">
    <w:name w:val="ListLabel 344"/>
    <w:rsid w:val="00584CAB"/>
    <w:rPr>
      <w:rFonts w:cs="Courier New"/>
    </w:rPr>
  </w:style>
  <w:style w:type="character" w:customStyle="1" w:styleId="ListLabel345">
    <w:name w:val="ListLabel 345"/>
    <w:rsid w:val="00584CAB"/>
    <w:rPr>
      <w:rFonts w:cs="Courier New"/>
    </w:rPr>
  </w:style>
  <w:style w:type="character" w:customStyle="1" w:styleId="ListLabel346">
    <w:name w:val="ListLabel 346"/>
    <w:rsid w:val="00584CAB"/>
    <w:rPr>
      <w:rFonts w:ascii="Noto Sans" w:eastAsia="Times New Roman" w:hAnsi="Noto Sans" w:cs="Times New Roman"/>
      <w:color w:val="000000"/>
      <w:sz w:val="18"/>
    </w:rPr>
  </w:style>
  <w:style w:type="character" w:customStyle="1" w:styleId="ListLabel347">
    <w:name w:val="ListLabel 347"/>
    <w:rsid w:val="00584CAB"/>
    <w:rPr>
      <w:rFonts w:cs="Courier New"/>
    </w:rPr>
  </w:style>
  <w:style w:type="character" w:customStyle="1" w:styleId="ListLabel348">
    <w:name w:val="ListLabel 348"/>
    <w:rsid w:val="00584CAB"/>
    <w:rPr>
      <w:rFonts w:cs="Courier New"/>
    </w:rPr>
  </w:style>
  <w:style w:type="character" w:customStyle="1" w:styleId="ListLabel349">
    <w:name w:val="ListLabel 349"/>
    <w:rsid w:val="00584CAB"/>
    <w:rPr>
      <w:rFonts w:cs="Courier New"/>
    </w:rPr>
  </w:style>
  <w:style w:type="character" w:customStyle="1" w:styleId="ListLabel350">
    <w:name w:val="ListLabel 350"/>
    <w:rsid w:val="00584CAB"/>
    <w:rPr>
      <w:rFonts w:ascii="Noto Sans" w:eastAsia="Times New Roman" w:hAnsi="Noto Sans" w:cs="Times New Roman"/>
      <w:color w:val="000000"/>
      <w:sz w:val="18"/>
    </w:rPr>
  </w:style>
  <w:style w:type="character" w:customStyle="1" w:styleId="ListLabel351">
    <w:name w:val="ListLabel 351"/>
    <w:rsid w:val="00584CAB"/>
    <w:rPr>
      <w:rFonts w:cs="Courier New"/>
    </w:rPr>
  </w:style>
  <w:style w:type="character" w:customStyle="1" w:styleId="ListLabel352">
    <w:name w:val="ListLabel 352"/>
    <w:rsid w:val="00584CAB"/>
    <w:rPr>
      <w:rFonts w:cs="Courier New"/>
    </w:rPr>
  </w:style>
  <w:style w:type="character" w:customStyle="1" w:styleId="ListLabel353">
    <w:name w:val="ListLabel 353"/>
    <w:rsid w:val="00584CAB"/>
    <w:rPr>
      <w:rFonts w:cs="Courier New"/>
    </w:rPr>
  </w:style>
  <w:style w:type="character" w:customStyle="1" w:styleId="ListLabel354">
    <w:name w:val="ListLabel 354"/>
    <w:rsid w:val="00584CAB"/>
    <w:rPr>
      <w:rFonts w:ascii="Noto Sans" w:eastAsia="Times New Roman" w:hAnsi="Noto Sans" w:cs="Times New Roman"/>
      <w:color w:val="000000"/>
      <w:sz w:val="18"/>
    </w:rPr>
  </w:style>
  <w:style w:type="character" w:customStyle="1" w:styleId="ListLabel355">
    <w:name w:val="ListLabel 355"/>
    <w:rsid w:val="00584CAB"/>
    <w:rPr>
      <w:rFonts w:cs="Courier New"/>
    </w:rPr>
  </w:style>
  <w:style w:type="character" w:customStyle="1" w:styleId="ListLabel356">
    <w:name w:val="ListLabel 356"/>
    <w:rsid w:val="00584CAB"/>
    <w:rPr>
      <w:rFonts w:cs="Courier New"/>
    </w:rPr>
  </w:style>
  <w:style w:type="character" w:customStyle="1" w:styleId="ListLabel357">
    <w:name w:val="ListLabel 357"/>
    <w:rsid w:val="00584CAB"/>
    <w:rPr>
      <w:rFonts w:cs="Courier New"/>
    </w:rPr>
  </w:style>
  <w:style w:type="character" w:customStyle="1" w:styleId="ListLabel358">
    <w:name w:val="ListLabel 358"/>
    <w:rsid w:val="00584CAB"/>
    <w:rPr>
      <w:rFonts w:ascii="Noto Sans" w:eastAsia="Times New Roman" w:hAnsi="Noto Sans" w:cs="Times New Roman"/>
      <w:color w:val="000000"/>
      <w:sz w:val="18"/>
    </w:rPr>
  </w:style>
  <w:style w:type="character" w:customStyle="1" w:styleId="ListLabel359">
    <w:name w:val="ListLabel 359"/>
    <w:rsid w:val="00584CAB"/>
    <w:rPr>
      <w:rFonts w:cs="Courier New"/>
    </w:rPr>
  </w:style>
  <w:style w:type="character" w:customStyle="1" w:styleId="ListLabel360">
    <w:name w:val="ListLabel 360"/>
    <w:rsid w:val="00584CAB"/>
    <w:rPr>
      <w:rFonts w:cs="Courier New"/>
    </w:rPr>
  </w:style>
  <w:style w:type="character" w:customStyle="1" w:styleId="ListLabel361">
    <w:name w:val="ListLabel 361"/>
    <w:rsid w:val="00584CAB"/>
    <w:rPr>
      <w:rFonts w:cs="Courier New"/>
    </w:rPr>
  </w:style>
  <w:style w:type="character" w:customStyle="1" w:styleId="ListLabel362">
    <w:name w:val="ListLabel 362"/>
    <w:rsid w:val="00584CAB"/>
    <w:rPr>
      <w:rFonts w:ascii="Noto Sans" w:eastAsia="Times New Roman" w:hAnsi="Noto Sans" w:cs="Times New Roman"/>
      <w:color w:val="000000"/>
      <w:sz w:val="18"/>
    </w:rPr>
  </w:style>
  <w:style w:type="character" w:customStyle="1" w:styleId="ListLabel363">
    <w:name w:val="ListLabel 363"/>
    <w:rsid w:val="00584CAB"/>
    <w:rPr>
      <w:rFonts w:cs="Courier New"/>
    </w:rPr>
  </w:style>
  <w:style w:type="character" w:customStyle="1" w:styleId="ListLabel364">
    <w:name w:val="ListLabel 364"/>
    <w:rsid w:val="00584CAB"/>
    <w:rPr>
      <w:rFonts w:cs="Courier New"/>
    </w:rPr>
  </w:style>
  <w:style w:type="character" w:customStyle="1" w:styleId="ListLabel365">
    <w:name w:val="ListLabel 365"/>
    <w:rsid w:val="00584CAB"/>
    <w:rPr>
      <w:rFonts w:cs="Courier New"/>
    </w:rPr>
  </w:style>
  <w:style w:type="character" w:customStyle="1" w:styleId="ListLabel366">
    <w:name w:val="ListLabel 366"/>
    <w:rsid w:val="00584CAB"/>
    <w:rPr>
      <w:rFonts w:ascii="Noto Sans" w:eastAsia="Times New Roman" w:hAnsi="Noto Sans" w:cs="Times New Roman"/>
      <w:color w:val="000000"/>
      <w:sz w:val="18"/>
    </w:rPr>
  </w:style>
  <w:style w:type="character" w:customStyle="1" w:styleId="ListLabel367">
    <w:name w:val="ListLabel 367"/>
    <w:rsid w:val="00584CAB"/>
    <w:rPr>
      <w:rFonts w:cs="Courier New"/>
    </w:rPr>
  </w:style>
  <w:style w:type="character" w:customStyle="1" w:styleId="ListLabel368">
    <w:name w:val="ListLabel 368"/>
    <w:rsid w:val="00584CAB"/>
    <w:rPr>
      <w:rFonts w:cs="Courier New"/>
    </w:rPr>
  </w:style>
  <w:style w:type="character" w:customStyle="1" w:styleId="ListLabel369">
    <w:name w:val="ListLabel 369"/>
    <w:rsid w:val="00584CAB"/>
    <w:rPr>
      <w:rFonts w:cs="Courier New"/>
    </w:rPr>
  </w:style>
  <w:style w:type="character" w:customStyle="1" w:styleId="ListLabel370">
    <w:name w:val="ListLabel 370"/>
    <w:rsid w:val="00584CAB"/>
    <w:rPr>
      <w:rFonts w:ascii="Noto Sans" w:eastAsia="Times New Roman" w:hAnsi="Noto Sans" w:cs="Times New Roman"/>
      <w:color w:val="000000"/>
      <w:sz w:val="18"/>
    </w:rPr>
  </w:style>
  <w:style w:type="character" w:customStyle="1" w:styleId="ListLabel371">
    <w:name w:val="ListLabel 371"/>
    <w:rsid w:val="00584CAB"/>
    <w:rPr>
      <w:rFonts w:cs="Courier New"/>
    </w:rPr>
  </w:style>
  <w:style w:type="character" w:customStyle="1" w:styleId="ListLabel372">
    <w:name w:val="ListLabel 372"/>
    <w:rsid w:val="00584CAB"/>
    <w:rPr>
      <w:rFonts w:cs="Courier New"/>
    </w:rPr>
  </w:style>
  <w:style w:type="character" w:customStyle="1" w:styleId="ListLabel373">
    <w:name w:val="ListLabel 373"/>
    <w:rsid w:val="00584CAB"/>
    <w:rPr>
      <w:rFonts w:cs="Courier New"/>
    </w:rPr>
  </w:style>
  <w:style w:type="character" w:customStyle="1" w:styleId="ListLabel374">
    <w:name w:val="ListLabel 374"/>
    <w:rsid w:val="00584CAB"/>
    <w:rPr>
      <w:rFonts w:ascii="Noto Sans" w:eastAsia="Times New Roman" w:hAnsi="Noto Sans" w:cs="Times New Roman"/>
      <w:color w:val="000000"/>
      <w:sz w:val="18"/>
    </w:rPr>
  </w:style>
  <w:style w:type="character" w:customStyle="1" w:styleId="ListLabel375">
    <w:name w:val="ListLabel 375"/>
    <w:rsid w:val="00584CAB"/>
    <w:rPr>
      <w:rFonts w:cs="Courier New"/>
    </w:rPr>
  </w:style>
  <w:style w:type="character" w:customStyle="1" w:styleId="ListLabel376">
    <w:name w:val="ListLabel 376"/>
    <w:rsid w:val="00584CAB"/>
    <w:rPr>
      <w:rFonts w:cs="Courier New"/>
    </w:rPr>
  </w:style>
  <w:style w:type="character" w:customStyle="1" w:styleId="ListLabel377">
    <w:name w:val="ListLabel 377"/>
    <w:rsid w:val="00584CAB"/>
    <w:rPr>
      <w:rFonts w:cs="Courier New"/>
    </w:rPr>
  </w:style>
  <w:style w:type="character" w:customStyle="1" w:styleId="ListLabel378">
    <w:name w:val="ListLabel 378"/>
    <w:rsid w:val="00584CAB"/>
    <w:rPr>
      <w:rFonts w:ascii="Noto Sans" w:eastAsia="Times New Roman" w:hAnsi="Noto Sans" w:cs="Times New Roman"/>
      <w:color w:val="000000"/>
      <w:sz w:val="18"/>
    </w:rPr>
  </w:style>
  <w:style w:type="character" w:customStyle="1" w:styleId="ListLabel379">
    <w:name w:val="ListLabel 379"/>
    <w:rsid w:val="00584CAB"/>
    <w:rPr>
      <w:rFonts w:cs="Courier New"/>
    </w:rPr>
  </w:style>
  <w:style w:type="character" w:customStyle="1" w:styleId="ListLabel380">
    <w:name w:val="ListLabel 380"/>
    <w:rsid w:val="00584CAB"/>
    <w:rPr>
      <w:rFonts w:cs="Courier New"/>
    </w:rPr>
  </w:style>
  <w:style w:type="character" w:customStyle="1" w:styleId="ListLabel381">
    <w:name w:val="ListLabel 381"/>
    <w:rsid w:val="00584CAB"/>
    <w:rPr>
      <w:rFonts w:cs="Courier New"/>
    </w:rPr>
  </w:style>
  <w:style w:type="character" w:customStyle="1" w:styleId="ListLabel382">
    <w:name w:val="ListLabel 382"/>
    <w:rsid w:val="00584CAB"/>
    <w:rPr>
      <w:rFonts w:ascii="Noto Sans" w:eastAsia="Times New Roman" w:hAnsi="Noto Sans" w:cs="Times New Roman"/>
      <w:color w:val="000000"/>
      <w:sz w:val="18"/>
    </w:rPr>
  </w:style>
  <w:style w:type="character" w:customStyle="1" w:styleId="ListLabel383">
    <w:name w:val="ListLabel 383"/>
    <w:rsid w:val="00584CAB"/>
    <w:rPr>
      <w:rFonts w:cs="Courier New"/>
    </w:rPr>
  </w:style>
  <w:style w:type="character" w:customStyle="1" w:styleId="ListLabel384">
    <w:name w:val="ListLabel 384"/>
    <w:rsid w:val="00584CAB"/>
    <w:rPr>
      <w:rFonts w:cs="Courier New"/>
    </w:rPr>
  </w:style>
  <w:style w:type="character" w:customStyle="1" w:styleId="ListLabel385">
    <w:name w:val="ListLabel 385"/>
    <w:rsid w:val="00584CAB"/>
    <w:rPr>
      <w:rFonts w:cs="Courier New"/>
    </w:rPr>
  </w:style>
  <w:style w:type="character" w:customStyle="1" w:styleId="ListLabel386">
    <w:name w:val="ListLabel 386"/>
    <w:rsid w:val="00584CAB"/>
    <w:rPr>
      <w:rFonts w:ascii="Noto Sans" w:eastAsia="Times New Roman" w:hAnsi="Noto Sans" w:cs="Times New Roman"/>
      <w:color w:val="000000"/>
      <w:sz w:val="18"/>
    </w:rPr>
  </w:style>
  <w:style w:type="character" w:customStyle="1" w:styleId="ListLabel387">
    <w:name w:val="ListLabel 387"/>
    <w:rsid w:val="00584CAB"/>
    <w:rPr>
      <w:rFonts w:cs="Courier New"/>
    </w:rPr>
  </w:style>
  <w:style w:type="character" w:customStyle="1" w:styleId="ListLabel388">
    <w:name w:val="ListLabel 388"/>
    <w:rsid w:val="00584CAB"/>
    <w:rPr>
      <w:rFonts w:cs="Courier New"/>
    </w:rPr>
  </w:style>
  <w:style w:type="character" w:customStyle="1" w:styleId="ListLabel389">
    <w:name w:val="ListLabel 389"/>
    <w:rsid w:val="00584CAB"/>
    <w:rPr>
      <w:rFonts w:cs="Courier New"/>
    </w:rPr>
  </w:style>
  <w:style w:type="character" w:customStyle="1" w:styleId="ListLabel390">
    <w:name w:val="ListLabel 390"/>
    <w:rsid w:val="00584CAB"/>
    <w:rPr>
      <w:rFonts w:ascii="Noto Sans" w:eastAsia="Times New Roman" w:hAnsi="Noto Sans" w:cs="Times New Roman"/>
      <w:color w:val="000000"/>
      <w:sz w:val="18"/>
    </w:rPr>
  </w:style>
  <w:style w:type="character" w:customStyle="1" w:styleId="ListLabel391">
    <w:name w:val="ListLabel 391"/>
    <w:rsid w:val="00584CAB"/>
    <w:rPr>
      <w:rFonts w:cs="Courier New"/>
    </w:rPr>
  </w:style>
  <w:style w:type="character" w:customStyle="1" w:styleId="ListLabel392">
    <w:name w:val="ListLabel 392"/>
    <w:rsid w:val="00584CAB"/>
    <w:rPr>
      <w:rFonts w:cs="Courier New"/>
    </w:rPr>
  </w:style>
  <w:style w:type="character" w:customStyle="1" w:styleId="ListLabel393">
    <w:name w:val="ListLabel 393"/>
    <w:rsid w:val="00584CAB"/>
    <w:rPr>
      <w:rFonts w:cs="Courier New"/>
    </w:rPr>
  </w:style>
  <w:style w:type="character" w:customStyle="1" w:styleId="ListLabel394">
    <w:name w:val="ListLabel 394"/>
    <w:rsid w:val="00584CAB"/>
    <w:rPr>
      <w:rFonts w:ascii="Noto Sans" w:eastAsia="Times New Roman" w:hAnsi="Noto Sans" w:cs="Times New Roman"/>
      <w:color w:val="000000"/>
      <w:sz w:val="18"/>
    </w:rPr>
  </w:style>
  <w:style w:type="character" w:customStyle="1" w:styleId="ListLabel395">
    <w:name w:val="ListLabel 395"/>
    <w:rsid w:val="00584CAB"/>
    <w:rPr>
      <w:rFonts w:cs="Courier New"/>
    </w:rPr>
  </w:style>
  <w:style w:type="character" w:customStyle="1" w:styleId="ListLabel396">
    <w:name w:val="ListLabel 396"/>
    <w:rsid w:val="00584CAB"/>
    <w:rPr>
      <w:rFonts w:cs="Courier New"/>
    </w:rPr>
  </w:style>
  <w:style w:type="character" w:customStyle="1" w:styleId="ListLabel397">
    <w:name w:val="ListLabel 397"/>
    <w:rsid w:val="00584CAB"/>
    <w:rPr>
      <w:rFonts w:cs="Courier New"/>
    </w:rPr>
  </w:style>
  <w:style w:type="character" w:customStyle="1" w:styleId="ListLabel398">
    <w:name w:val="ListLabel 398"/>
    <w:rsid w:val="00584CAB"/>
    <w:rPr>
      <w:rFonts w:ascii="Noto Sans" w:eastAsia="Times New Roman" w:hAnsi="Noto Sans" w:cs="Times New Roman"/>
      <w:color w:val="000000"/>
      <w:sz w:val="18"/>
    </w:rPr>
  </w:style>
  <w:style w:type="character" w:customStyle="1" w:styleId="ListLabel399">
    <w:name w:val="ListLabel 399"/>
    <w:rsid w:val="00584CAB"/>
    <w:rPr>
      <w:rFonts w:cs="Courier New"/>
    </w:rPr>
  </w:style>
  <w:style w:type="character" w:customStyle="1" w:styleId="ListLabel400">
    <w:name w:val="ListLabel 400"/>
    <w:rsid w:val="00584CAB"/>
    <w:rPr>
      <w:rFonts w:cs="Courier New"/>
    </w:rPr>
  </w:style>
  <w:style w:type="character" w:customStyle="1" w:styleId="ListLabel401">
    <w:name w:val="ListLabel 401"/>
    <w:rsid w:val="00584CAB"/>
    <w:rPr>
      <w:rFonts w:cs="Courier New"/>
    </w:rPr>
  </w:style>
  <w:style w:type="character" w:customStyle="1" w:styleId="ListLabel402">
    <w:name w:val="ListLabel 402"/>
    <w:rsid w:val="00584CAB"/>
    <w:rPr>
      <w:rFonts w:ascii="Noto Sans" w:eastAsia="Times New Roman" w:hAnsi="Noto Sans" w:cs="Times New Roman"/>
      <w:color w:val="000000"/>
      <w:sz w:val="18"/>
    </w:rPr>
  </w:style>
  <w:style w:type="character" w:customStyle="1" w:styleId="ListLabel403">
    <w:name w:val="ListLabel 403"/>
    <w:rsid w:val="00584CAB"/>
    <w:rPr>
      <w:rFonts w:cs="Courier New"/>
    </w:rPr>
  </w:style>
  <w:style w:type="character" w:customStyle="1" w:styleId="ListLabel404">
    <w:name w:val="ListLabel 404"/>
    <w:rsid w:val="00584CAB"/>
    <w:rPr>
      <w:rFonts w:cs="Courier New"/>
    </w:rPr>
  </w:style>
  <w:style w:type="character" w:customStyle="1" w:styleId="ListLabel405">
    <w:name w:val="ListLabel 405"/>
    <w:rsid w:val="00584CAB"/>
    <w:rPr>
      <w:rFonts w:cs="Courier New"/>
    </w:rPr>
  </w:style>
  <w:style w:type="character" w:customStyle="1" w:styleId="ListLabel406">
    <w:name w:val="ListLabel 406"/>
    <w:rsid w:val="00584CAB"/>
    <w:rPr>
      <w:rFonts w:cs="Courier New"/>
    </w:rPr>
  </w:style>
  <w:style w:type="character" w:customStyle="1" w:styleId="ListLabel407">
    <w:name w:val="ListLabel 407"/>
    <w:rsid w:val="00584CAB"/>
    <w:rPr>
      <w:rFonts w:cs="Courier New"/>
    </w:rPr>
  </w:style>
  <w:style w:type="character" w:customStyle="1" w:styleId="ListLabel408">
    <w:name w:val="ListLabel 408"/>
    <w:rsid w:val="00584CAB"/>
    <w:rPr>
      <w:rFonts w:cs="Courier New"/>
    </w:rPr>
  </w:style>
  <w:style w:type="character" w:customStyle="1" w:styleId="ListLabel409">
    <w:name w:val="ListLabel 409"/>
    <w:rsid w:val="00584CAB"/>
    <w:rPr>
      <w:rFonts w:ascii="Noto Sans" w:eastAsia="Times New Roman" w:hAnsi="Noto Sans" w:cs="Times New Roman"/>
      <w:color w:val="000000"/>
      <w:sz w:val="18"/>
    </w:rPr>
  </w:style>
  <w:style w:type="character" w:customStyle="1" w:styleId="ListLabel410">
    <w:name w:val="ListLabel 410"/>
    <w:rsid w:val="00584CAB"/>
    <w:rPr>
      <w:rFonts w:cs="Courier New"/>
    </w:rPr>
  </w:style>
  <w:style w:type="character" w:customStyle="1" w:styleId="ListLabel411">
    <w:name w:val="ListLabel 411"/>
    <w:rsid w:val="00584CAB"/>
    <w:rPr>
      <w:rFonts w:cs="Courier New"/>
    </w:rPr>
  </w:style>
  <w:style w:type="character" w:customStyle="1" w:styleId="ListLabel412">
    <w:name w:val="ListLabel 412"/>
    <w:rsid w:val="00584CAB"/>
    <w:rPr>
      <w:rFonts w:cs="Courier New"/>
    </w:rPr>
  </w:style>
  <w:style w:type="character" w:customStyle="1" w:styleId="ListLabel413">
    <w:name w:val="ListLabel 413"/>
    <w:rsid w:val="00584CAB"/>
    <w:rPr>
      <w:rFonts w:ascii="Noto Sans" w:eastAsia="Times New Roman" w:hAnsi="Noto Sans" w:cs="Times New Roman"/>
      <w:color w:val="000000"/>
      <w:sz w:val="18"/>
    </w:rPr>
  </w:style>
  <w:style w:type="character" w:customStyle="1" w:styleId="ListLabel414">
    <w:name w:val="ListLabel 414"/>
    <w:rsid w:val="00584CAB"/>
    <w:rPr>
      <w:rFonts w:cs="Courier New"/>
    </w:rPr>
  </w:style>
  <w:style w:type="character" w:customStyle="1" w:styleId="ListLabel415">
    <w:name w:val="ListLabel 415"/>
    <w:rsid w:val="00584CAB"/>
    <w:rPr>
      <w:rFonts w:cs="Courier New"/>
    </w:rPr>
  </w:style>
  <w:style w:type="character" w:customStyle="1" w:styleId="ListLabel416">
    <w:name w:val="ListLabel 416"/>
    <w:rsid w:val="00584CAB"/>
    <w:rPr>
      <w:rFonts w:cs="Courier New"/>
    </w:rPr>
  </w:style>
  <w:style w:type="character" w:customStyle="1" w:styleId="ListLabel417">
    <w:name w:val="ListLabel 417"/>
    <w:rsid w:val="00584CAB"/>
    <w:rPr>
      <w:rFonts w:ascii="Noto Sans" w:eastAsia="Times New Roman" w:hAnsi="Noto Sans" w:cs="Times New Roman"/>
      <w:sz w:val="18"/>
    </w:rPr>
  </w:style>
  <w:style w:type="character" w:customStyle="1" w:styleId="ListLabel418">
    <w:name w:val="ListLabel 418"/>
    <w:rsid w:val="00584CAB"/>
    <w:rPr>
      <w:rFonts w:cs="Courier New"/>
    </w:rPr>
  </w:style>
  <w:style w:type="character" w:customStyle="1" w:styleId="ListLabel419">
    <w:name w:val="ListLabel 419"/>
    <w:rsid w:val="00584CAB"/>
    <w:rPr>
      <w:rFonts w:cs="Courier New"/>
    </w:rPr>
  </w:style>
  <w:style w:type="character" w:customStyle="1" w:styleId="ListLabel420">
    <w:name w:val="ListLabel 420"/>
    <w:rsid w:val="00584CAB"/>
    <w:rPr>
      <w:rFonts w:cs="Courier New"/>
    </w:rPr>
  </w:style>
  <w:style w:type="character" w:customStyle="1" w:styleId="ListLabel421">
    <w:name w:val="ListLabel 421"/>
    <w:rsid w:val="00584CAB"/>
    <w:rPr>
      <w:rFonts w:ascii="Noto Sans" w:eastAsia="Times New Roman" w:hAnsi="Noto Sans" w:cs="Times New Roman"/>
      <w:sz w:val="18"/>
    </w:rPr>
  </w:style>
  <w:style w:type="character" w:customStyle="1" w:styleId="ListLabel422">
    <w:name w:val="ListLabel 422"/>
    <w:rsid w:val="00584CAB"/>
    <w:rPr>
      <w:rFonts w:cs="Courier New"/>
    </w:rPr>
  </w:style>
  <w:style w:type="character" w:customStyle="1" w:styleId="ListLabel423">
    <w:name w:val="ListLabel 423"/>
    <w:rsid w:val="00584CAB"/>
    <w:rPr>
      <w:rFonts w:cs="Courier New"/>
    </w:rPr>
  </w:style>
  <w:style w:type="character" w:customStyle="1" w:styleId="ListLabel424">
    <w:name w:val="ListLabel 424"/>
    <w:rsid w:val="00584CAB"/>
    <w:rPr>
      <w:rFonts w:cs="Courier New"/>
    </w:rPr>
  </w:style>
  <w:style w:type="character" w:customStyle="1" w:styleId="ListLabel425">
    <w:name w:val="ListLabel 425"/>
    <w:rsid w:val="00584CAB"/>
    <w:rPr>
      <w:rFonts w:ascii="Noto Sans" w:eastAsia="Times New Roman" w:hAnsi="Noto Sans" w:cs="Times New Roman"/>
      <w:sz w:val="18"/>
    </w:rPr>
  </w:style>
  <w:style w:type="character" w:customStyle="1" w:styleId="ListLabel426">
    <w:name w:val="ListLabel 426"/>
    <w:rsid w:val="00584CAB"/>
    <w:rPr>
      <w:rFonts w:cs="Courier New"/>
    </w:rPr>
  </w:style>
  <w:style w:type="character" w:customStyle="1" w:styleId="ListLabel427">
    <w:name w:val="ListLabel 427"/>
    <w:rsid w:val="00584CAB"/>
    <w:rPr>
      <w:rFonts w:cs="Courier New"/>
    </w:rPr>
  </w:style>
  <w:style w:type="character" w:customStyle="1" w:styleId="ListLabel428">
    <w:name w:val="ListLabel 428"/>
    <w:rsid w:val="00584CAB"/>
    <w:rPr>
      <w:rFonts w:cs="Courier New"/>
    </w:rPr>
  </w:style>
  <w:style w:type="character" w:customStyle="1" w:styleId="ListLabel429">
    <w:name w:val="ListLabel 429"/>
    <w:rsid w:val="00584CAB"/>
    <w:rPr>
      <w:rFonts w:ascii="Noto Sans" w:eastAsia="Times New Roman" w:hAnsi="Noto Sans" w:cs="Times New Roman"/>
      <w:sz w:val="18"/>
    </w:rPr>
  </w:style>
  <w:style w:type="character" w:customStyle="1" w:styleId="ListLabel430">
    <w:name w:val="ListLabel 430"/>
    <w:rsid w:val="00584CAB"/>
    <w:rPr>
      <w:rFonts w:cs="Courier New"/>
    </w:rPr>
  </w:style>
  <w:style w:type="character" w:customStyle="1" w:styleId="ListLabel431">
    <w:name w:val="ListLabel 431"/>
    <w:rsid w:val="00584CAB"/>
    <w:rPr>
      <w:rFonts w:cs="Courier New"/>
    </w:rPr>
  </w:style>
  <w:style w:type="character" w:customStyle="1" w:styleId="ListLabel432">
    <w:name w:val="ListLabel 432"/>
    <w:rsid w:val="00584CAB"/>
    <w:rPr>
      <w:rFonts w:cs="Courier New"/>
    </w:rPr>
  </w:style>
  <w:style w:type="character" w:customStyle="1" w:styleId="ListLabel433">
    <w:name w:val="ListLabel 433"/>
    <w:rsid w:val="00584CAB"/>
    <w:rPr>
      <w:rFonts w:ascii="Noto Sans" w:eastAsia="Times New Roman" w:hAnsi="Noto Sans" w:cs="Times New Roman"/>
      <w:sz w:val="18"/>
    </w:rPr>
  </w:style>
  <w:style w:type="character" w:customStyle="1" w:styleId="ListLabel434">
    <w:name w:val="ListLabel 434"/>
    <w:rsid w:val="00584CAB"/>
    <w:rPr>
      <w:rFonts w:cs="Courier New"/>
    </w:rPr>
  </w:style>
  <w:style w:type="character" w:customStyle="1" w:styleId="ListLabel435">
    <w:name w:val="ListLabel 435"/>
    <w:rsid w:val="00584CAB"/>
    <w:rPr>
      <w:rFonts w:cs="Courier New"/>
    </w:rPr>
  </w:style>
  <w:style w:type="character" w:customStyle="1" w:styleId="ListLabel436">
    <w:name w:val="ListLabel 436"/>
    <w:rsid w:val="00584CAB"/>
    <w:rPr>
      <w:rFonts w:cs="Courier New"/>
    </w:rPr>
  </w:style>
  <w:style w:type="character" w:customStyle="1" w:styleId="ListLabel437">
    <w:name w:val="ListLabel 437"/>
    <w:rsid w:val="00584CAB"/>
    <w:rPr>
      <w:rFonts w:ascii="Noto Sans" w:eastAsia="Times New Roman" w:hAnsi="Noto Sans" w:cs="Times New Roman"/>
      <w:sz w:val="18"/>
    </w:rPr>
  </w:style>
  <w:style w:type="character" w:customStyle="1" w:styleId="ListLabel438">
    <w:name w:val="ListLabel 438"/>
    <w:rsid w:val="00584CAB"/>
    <w:rPr>
      <w:rFonts w:cs="Courier New"/>
    </w:rPr>
  </w:style>
  <w:style w:type="character" w:customStyle="1" w:styleId="ListLabel439">
    <w:name w:val="ListLabel 439"/>
    <w:rsid w:val="00584CAB"/>
    <w:rPr>
      <w:rFonts w:cs="Courier New"/>
    </w:rPr>
  </w:style>
  <w:style w:type="character" w:customStyle="1" w:styleId="ListLabel440">
    <w:name w:val="ListLabel 440"/>
    <w:rsid w:val="00584CAB"/>
    <w:rPr>
      <w:rFonts w:cs="Courier New"/>
    </w:rPr>
  </w:style>
  <w:style w:type="character" w:customStyle="1" w:styleId="ListLabel441">
    <w:name w:val="ListLabel 441"/>
    <w:rsid w:val="00584CAB"/>
    <w:rPr>
      <w:rFonts w:ascii="Noto Sans" w:eastAsia="Times New Roman" w:hAnsi="Noto Sans" w:cs="Times New Roman"/>
      <w:sz w:val="18"/>
    </w:rPr>
  </w:style>
  <w:style w:type="character" w:customStyle="1" w:styleId="ListLabel442">
    <w:name w:val="ListLabel 442"/>
    <w:rsid w:val="00584CAB"/>
    <w:rPr>
      <w:rFonts w:cs="Courier New"/>
    </w:rPr>
  </w:style>
  <w:style w:type="character" w:customStyle="1" w:styleId="ListLabel443">
    <w:name w:val="ListLabel 443"/>
    <w:rsid w:val="00584CAB"/>
    <w:rPr>
      <w:rFonts w:cs="Courier New"/>
    </w:rPr>
  </w:style>
  <w:style w:type="character" w:customStyle="1" w:styleId="ListLabel444">
    <w:name w:val="ListLabel 444"/>
    <w:rsid w:val="00584CAB"/>
    <w:rPr>
      <w:rFonts w:cs="Courier New"/>
    </w:rPr>
  </w:style>
  <w:style w:type="character" w:customStyle="1" w:styleId="ListLabel445">
    <w:name w:val="ListLabel 445"/>
    <w:rsid w:val="00584CAB"/>
    <w:rPr>
      <w:rFonts w:ascii="Noto Sans" w:eastAsia="Times New Roman" w:hAnsi="Noto Sans" w:cs="Times New Roman"/>
      <w:sz w:val="18"/>
    </w:rPr>
  </w:style>
  <w:style w:type="character" w:customStyle="1" w:styleId="ListLabel446">
    <w:name w:val="ListLabel 446"/>
    <w:rsid w:val="00584CAB"/>
    <w:rPr>
      <w:rFonts w:cs="Courier New"/>
    </w:rPr>
  </w:style>
  <w:style w:type="character" w:customStyle="1" w:styleId="ListLabel447">
    <w:name w:val="ListLabel 447"/>
    <w:rsid w:val="00584CAB"/>
    <w:rPr>
      <w:rFonts w:cs="Courier New"/>
    </w:rPr>
  </w:style>
  <w:style w:type="character" w:customStyle="1" w:styleId="ListLabel448">
    <w:name w:val="ListLabel 448"/>
    <w:rsid w:val="00584CAB"/>
    <w:rPr>
      <w:rFonts w:cs="Courier New"/>
    </w:rPr>
  </w:style>
  <w:style w:type="character" w:customStyle="1" w:styleId="ListLabel449">
    <w:name w:val="ListLabel 449"/>
    <w:rsid w:val="00584CAB"/>
    <w:rPr>
      <w:rFonts w:ascii="Noto Sans" w:eastAsia="Times New Roman" w:hAnsi="Noto Sans" w:cs="Times New Roman"/>
      <w:sz w:val="18"/>
    </w:rPr>
  </w:style>
  <w:style w:type="character" w:customStyle="1" w:styleId="ListLabel450">
    <w:name w:val="ListLabel 450"/>
    <w:rsid w:val="00584CAB"/>
    <w:rPr>
      <w:rFonts w:cs="Courier New"/>
    </w:rPr>
  </w:style>
  <w:style w:type="character" w:customStyle="1" w:styleId="ListLabel451">
    <w:name w:val="ListLabel 451"/>
    <w:rsid w:val="00584CAB"/>
    <w:rPr>
      <w:rFonts w:cs="Courier New"/>
    </w:rPr>
  </w:style>
  <w:style w:type="character" w:customStyle="1" w:styleId="ListLabel452">
    <w:name w:val="ListLabel 452"/>
    <w:rsid w:val="00584CAB"/>
    <w:rPr>
      <w:rFonts w:cs="Courier New"/>
    </w:rPr>
  </w:style>
  <w:style w:type="character" w:customStyle="1" w:styleId="ListLabel453">
    <w:name w:val="ListLabel 453"/>
    <w:rsid w:val="00584CAB"/>
    <w:rPr>
      <w:rFonts w:ascii="Noto Sans" w:eastAsia="Times New Roman" w:hAnsi="Noto Sans" w:cs="Times New Roman"/>
      <w:sz w:val="18"/>
    </w:rPr>
  </w:style>
  <w:style w:type="character" w:customStyle="1" w:styleId="ListLabel454">
    <w:name w:val="ListLabel 454"/>
    <w:rsid w:val="00584CAB"/>
    <w:rPr>
      <w:rFonts w:cs="Courier New"/>
    </w:rPr>
  </w:style>
  <w:style w:type="character" w:customStyle="1" w:styleId="ListLabel455">
    <w:name w:val="ListLabel 455"/>
    <w:rsid w:val="00584CAB"/>
    <w:rPr>
      <w:rFonts w:cs="Courier New"/>
    </w:rPr>
  </w:style>
  <w:style w:type="character" w:customStyle="1" w:styleId="ListLabel456">
    <w:name w:val="ListLabel 456"/>
    <w:rsid w:val="00584CAB"/>
    <w:rPr>
      <w:rFonts w:cs="Courier New"/>
    </w:rPr>
  </w:style>
  <w:style w:type="character" w:customStyle="1" w:styleId="ListLabel457">
    <w:name w:val="ListLabel 457"/>
    <w:rsid w:val="00584CAB"/>
    <w:rPr>
      <w:rFonts w:ascii="Noto Sans" w:eastAsia="Times New Roman" w:hAnsi="Noto Sans" w:cs="Times New Roman"/>
      <w:sz w:val="18"/>
    </w:rPr>
  </w:style>
  <w:style w:type="character" w:customStyle="1" w:styleId="ListLabel458">
    <w:name w:val="ListLabel 458"/>
    <w:rsid w:val="00584CAB"/>
    <w:rPr>
      <w:rFonts w:cs="Courier New"/>
    </w:rPr>
  </w:style>
  <w:style w:type="character" w:customStyle="1" w:styleId="ListLabel459">
    <w:name w:val="ListLabel 459"/>
    <w:rsid w:val="00584CAB"/>
    <w:rPr>
      <w:rFonts w:cs="Courier New"/>
    </w:rPr>
  </w:style>
  <w:style w:type="character" w:customStyle="1" w:styleId="ListLabel460">
    <w:name w:val="ListLabel 460"/>
    <w:rsid w:val="00584CAB"/>
    <w:rPr>
      <w:rFonts w:cs="Courier New"/>
    </w:rPr>
  </w:style>
  <w:style w:type="character" w:customStyle="1" w:styleId="ListLabel461">
    <w:name w:val="ListLabel 461"/>
    <w:rsid w:val="00584CAB"/>
    <w:rPr>
      <w:rFonts w:ascii="Noto Sans" w:eastAsia="Times New Roman" w:hAnsi="Noto Sans" w:cs="Times New Roman"/>
      <w:sz w:val="18"/>
    </w:rPr>
  </w:style>
  <w:style w:type="character" w:customStyle="1" w:styleId="ListLabel462">
    <w:name w:val="ListLabel 462"/>
    <w:rsid w:val="00584CAB"/>
    <w:rPr>
      <w:rFonts w:cs="Courier New"/>
    </w:rPr>
  </w:style>
  <w:style w:type="character" w:customStyle="1" w:styleId="ListLabel463">
    <w:name w:val="ListLabel 463"/>
    <w:rsid w:val="00584CAB"/>
    <w:rPr>
      <w:rFonts w:cs="Courier New"/>
    </w:rPr>
  </w:style>
  <w:style w:type="character" w:customStyle="1" w:styleId="ListLabel464">
    <w:name w:val="ListLabel 464"/>
    <w:rsid w:val="00584CAB"/>
    <w:rPr>
      <w:rFonts w:cs="Courier New"/>
    </w:rPr>
  </w:style>
  <w:style w:type="character" w:customStyle="1" w:styleId="ListLabel465">
    <w:name w:val="ListLabel 465"/>
    <w:rsid w:val="00584CAB"/>
    <w:rPr>
      <w:rFonts w:ascii="Noto Sans" w:eastAsia="Times New Roman" w:hAnsi="Noto Sans" w:cs="Times New Roman"/>
      <w:sz w:val="18"/>
    </w:rPr>
  </w:style>
  <w:style w:type="character" w:customStyle="1" w:styleId="ListLabel466">
    <w:name w:val="ListLabel 466"/>
    <w:rsid w:val="00584CAB"/>
    <w:rPr>
      <w:rFonts w:cs="Courier New"/>
    </w:rPr>
  </w:style>
  <w:style w:type="character" w:customStyle="1" w:styleId="ListLabel467">
    <w:name w:val="ListLabel 467"/>
    <w:rsid w:val="00584CAB"/>
    <w:rPr>
      <w:rFonts w:cs="Courier New"/>
    </w:rPr>
  </w:style>
  <w:style w:type="character" w:customStyle="1" w:styleId="ListLabel468">
    <w:name w:val="ListLabel 468"/>
    <w:rsid w:val="00584CAB"/>
    <w:rPr>
      <w:rFonts w:cs="Courier New"/>
    </w:rPr>
  </w:style>
  <w:style w:type="character" w:customStyle="1" w:styleId="ListLabel469">
    <w:name w:val="ListLabel 469"/>
    <w:rsid w:val="00584CAB"/>
    <w:rPr>
      <w:rFonts w:ascii="Noto Sans" w:eastAsia="Times New Roman" w:hAnsi="Noto Sans" w:cs="Times New Roman"/>
      <w:sz w:val="18"/>
    </w:rPr>
  </w:style>
  <w:style w:type="character" w:customStyle="1" w:styleId="ListLabel470">
    <w:name w:val="ListLabel 470"/>
    <w:rsid w:val="00584CAB"/>
    <w:rPr>
      <w:rFonts w:cs="Courier New"/>
    </w:rPr>
  </w:style>
  <w:style w:type="character" w:customStyle="1" w:styleId="ListLabel471">
    <w:name w:val="ListLabel 471"/>
    <w:rsid w:val="00584CAB"/>
    <w:rPr>
      <w:rFonts w:cs="Courier New"/>
    </w:rPr>
  </w:style>
  <w:style w:type="character" w:customStyle="1" w:styleId="ListLabel472">
    <w:name w:val="ListLabel 472"/>
    <w:rsid w:val="00584CAB"/>
    <w:rPr>
      <w:rFonts w:cs="Courier New"/>
    </w:rPr>
  </w:style>
  <w:style w:type="character" w:customStyle="1" w:styleId="ListLabel473">
    <w:name w:val="ListLabel 473"/>
    <w:rsid w:val="00584CAB"/>
    <w:rPr>
      <w:rFonts w:ascii="Noto Sans" w:eastAsia="Times New Roman" w:hAnsi="Noto Sans" w:cs="Times New Roman"/>
      <w:sz w:val="18"/>
    </w:rPr>
  </w:style>
  <w:style w:type="character" w:customStyle="1" w:styleId="ListLabel474">
    <w:name w:val="ListLabel 474"/>
    <w:rsid w:val="00584CAB"/>
    <w:rPr>
      <w:rFonts w:cs="Courier New"/>
    </w:rPr>
  </w:style>
  <w:style w:type="character" w:customStyle="1" w:styleId="ListLabel475">
    <w:name w:val="ListLabel 475"/>
    <w:rsid w:val="00584CAB"/>
    <w:rPr>
      <w:rFonts w:cs="Courier New"/>
    </w:rPr>
  </w:style>
  <w:style w:type="character" w:customStyle="1" w:styleId="ListLabel476">
    <w:name w:val="ListLabel 476"/>
    <w:rsid w:val="00584CAB"/>
    <w:rPr>
      <w:rFonts w:cs="Courier New"/>
    </w:rPr>
  </w:style>
  <w:style w:type="character" w:customStyle="1" w:styleId="ListLabel477">
    <w:name w:val="ListLabel 477"/>
    <w:rsid w:val="00584CAB"/>
    <w:rPr>
      <w:rFonts w:ascii="Noto Sans" w:eastAsia="Times New Roman" w:hAnsi="Noto Sans" w:cs="Times New Roman"/>
      <w:sz w:val="18"/>
    </w:rPr>
  </w:style>
  <w:style w:type="character" w:customStyle="1" w:styleId="ListLabel478">
    <w:name w:val="ListLabel 478"/>
    <w:rsid w:val="00584CAB"/>
    <w:rPr>
      <w:rFonts w:cs="Courier New"/>
    </w:rPr>
  </w:style>
  <w:style w:type="character" w:customStyle="1" w:styleId="ListLabel479">
    <w:name w:val="ListLabel 479"/>
    <w:rsid w:val="00584CAB"/>
    <w:rPr>
      <w:rFonts w:cs="Courier New"/>
    </w:rPr>
  </w:style>
  <w:style w:type="character" w:customStyle="1" w:styleId="ListLabel480">
    <w:name w:val="ListLabel 480"/>
    <w:rsid w:val="00584CAB"/>
    <w:rPr>
      <w:rFonts w:cs="Courier New"/>
    </w:rPr>
  </w:style>
  <w:style w:type="character" w:customStyle="1" w:styleId="ListLabel481">
    <w:name w:val="ListLabel 481"/>
    <w:rsid w:val="00584CAB"/>
    <w:rPr>
      <w:rFonts w:ascii="Noto Sans" w:eastAsia="Times New Roman" w:hAnsi="Noto Sans" w:cs="Times New Roman"/>
      <w:sz w:val="18"/>
    </w:rPr>
  </w:style>
  <w:style w:type="character" w:customStyle="1" w:styleId="ListLabel482">
    <w:name w:val="ListLabel 482"/>
    <w:rsid w:val="00584CAB"/>
    <w:rPr>
      <w:rFonts w:cs="Courier New"/>
    </w:rPr>
  </w:style>
  <w:style w:type="character" w:customStyle="1" w:styleId="ListLabel483">
    <w:name w:val="ListLabel 483"/>
    <w:rsid w:val="00584CAB"/>
    <w:rPr>
      <w:rFonts w:cs="Courier New"/>
    </w:rPr>
  </w:style>
  <w:style w:type="character" w:customStyle="1" w:styleId="ListLabel484">
    <w:name w:val="ListLabel 484"/>
    <w:rsid w:val="00584CAB"/>
    <w:rPr>
      <w:rFonts w:cs="Courier New"/>
    </w:rPr>
  </w:style>
  <w:style w:type="character" w:customStyle="1" w:styleId="ListLabel485">
    <w:name w:val="ListLabel 485"/>
    <w:rsid w:val="00584CAB"/>
    <w:rPr>
      <w:rFonts w:ascii="Noto Sans" w:eastAsia="Times New Roman" w:hAnsi="Noto Sans" w:cs="Times New Roman"/>
      <w:sz w:val="18"/>
    </w:rPr>
  </w:style>
  <w:style w:type="character" w:customStyle="1" w:styleId="ListLabel486">
    <w:name w:val="ListLabel 486"/>
    <w:rsid w:val="00584CAB"/>
    <w:rPr>
      <w:rFonts w:cs="Courier New"/>
    </w:rPr>
  </w:style>
  <w:style w:type="character" w:customStyle="1" w:styleId="ListLabel487">
    <w:name w:val="ListLabel 487"/>
    <w:rsid w:val="00584CAB"/>
    <w:rPr>
      <w:rFonts w:cs="Courier New"/>
    </w:rPr>
  </w:style>
  <w:style w:type="character" w:customStyle="1" w:styleId="ListLabel488">
    <w:name w:val="ListLabel 488"/>
    <w:rsid w:val="00584CAB"/>
    <w:rPr>
      <w:rFonts w:cs="Courier New"/>
    </w:rPr>
  </w:style>
  <w:style w:type="character" w:customStyle="1" w:styleId="ListLabel489">
    <w:name w:val="ListLabel 489"/>
    <w:rsid w:val="00584CAB"/>
    <w:rPr>
      <w:rFonts w:ascii="Noto Sans" w:eastAsia="Times New Roman" w:hAnsi="Noto Sans" w:cs="Times New Roman"/>
      <w:sz w:val="18"/>
    </w:rPr>
  </w:style>
  <w:style w:type="character" w:customStyle="1" w:styleId="ListLabel490">
    <w:name w:val="ListLabel 490"/>
    <w:rsid w:val="00584CAB"/>
    <w:rPr>
      <w:rFonts w:cs="Courier New"/>
    </w:rPr>
  </w:style>
  <w:style w:type="character" w:customStyle="1" w:styleId="ListLabel491">
    <w:name w:val="ListLabel 491"/>
    <w:rsid w:val="00584CAB"/>
    <w:rPr>
      <w:rFonts w:cs="Courier New"/>
    </w:rPr>
  </w:style>
  <w:style w:type="character" w:customStyle="1" w:styleId="ListLabel492">
    <w:name w:val="ListLabel 492"/>
    <w:rsid w:val="00584CAB"/>
    <w:rPr>
      <w:rFonts w:cs="Courier New"/>
    </w:rPr>
  </w:style>
  <w:style w:type="character" w:customStyle="1" w:styleId="ListLabel493">
    <w:name w:val="ListLabel 493"/>
    <w:rsid w:val="00584CAB"/>
    <w:rPr>
      <w:rFonts w:ascii="Noto Sans" w:eastAsia="Times New Roman" w:hAnsi="Noto Sans" w:cs="Times New Roman"/>
      <w:sz w:val="18"/>
    </w:rPr>
  </w:style>
  <w:style w:type="character" w:customStyle="1" w:styleId="ListLabel494">
    <w:name w:val="ListLabel 494"/>
    <w:rsid w:val="00584CAB"/>
    <w:rPr>
      <w:rFonts w:cs="Courier New"/>
    </w:rPr>
  </w:style>
  <w:style w:type="character" w:customStyle="1" w:styleId="ListLabel495">
    <w:name w:val="ListLabel 495"/>
    <w:rsid w:val="00584CAB"/>
    <w:rPr>
      <w:rFonts w:cs="Courier New"/>
    </w:rPr>
  </w:style>
  <w:style w:type="character" w:customStyle="1" w:styleId="ListLabel496">
    <w:name w:val="ListLabel 496"/>
    <w:rsid w:val="00584CAB"/>
    <w:rPr>
      <w:rFonts w:cs="Courier New"/>
    </w:rPr>
  </w:style>
  <w:style w:type="character" w:customStyle="1" w:styleId="ListLabel497">
    <w:name w:val="ListLabel 497"/>
    <w:rsid w:val="00584CAB"/>
    <w:rPr>
      <w:rFonts w:ascii="Noto Sans" w:eastAsia="Times New Roman" w:hAnsi="Noto Sans" w:cs="Times New Roman"/>
      <w:sz w:val="18"/>
    </w:rPr>
  </w:style>
  <w:style w:type="character" w:customStyle="1" w:styleId="ListLabel498">
    <w:name w:val="ListLabel 498"/>
    <w:rsid w:val="00584CAB"/>
    <w:rPr>
      <w:rFonts w:cs="Courier New"/>
    </w:rPr>
  </w:style>
  <w:style w:type="character" w:customStyle="1" w:styleId="ListLabel499">
    <w:name w:val="ListLabel 499"/>
    <w:rsid w:val="00584CAB"/>
    <w:rPr>
      <w:rFonts w:cs="Courier New"/>
    </w:rPr>
  </w:style>
  <w:style w:type="character" w:customStyle="1" w:styleId="ListLabel500">
    <w:name w:val="ListLabel 500"/>
    <w:rsid w:val="00584CAB"/>
    <w:rPr>
      <w:rFonts w:cs="Courier New"/>
    </w:rPr>
  </w:style>
  <w:style w:type="character" w:customStyle="1" w:styleId="ListLabel501">
    <w:name w:val="ListLabel 501"/>
    <w:rsid w:val="00584CAB"/>
    <w:rPr>
      <w:rFonts w:ascii="Noto Sans" w:eastAsia="Times New Roman" w:hAnsi="Noto Sans" w:cs="Times New Roman"/>
      <w:sz w:val="18"/>
    </w:rPr>
  </w:style>
  <w:style w:type="character" w:customStyle="1" w:styleId="ListLabel502">
    <w:name w:val="ListLabel 502"/>
    <w:rsid w:val="00584CAB"/>
    <w:rPr>
      <w:rFonts w:cs="Courier New"/>
    </w:rPr>
  </w:style>
  <w:style w:type="character" w:customStyle="1" w:styleId="ListLabel503">
    <w:name w:val="ListLabel 503"/>
    <w:rsid w:val="00584CAB"/>
    <w:rPr>
      <w:rFonts w:cs="Courier New"/>
    </w:rPr>
  </w:style>
  <w:style w:type="character" w:customStyle="1" w:styleId="ListLabel504">
    <w:name w:val="ListLabel 504"/>
    <w:rsid w:val="00584CAB"/>
    <w:rPr>
      <w:rFonts w:cs="Courier New"/>
    </w:rPr>
  </w:style>
  <w:style w:type="character" w:customStyle="1" w:styleId="ListLabel505">
    <w:name w:val="ListLabel 505"/>
    <w:rsid w:val="00584CAB"/>
    <w:rPr>
      <w:rFonts w:ascii="Noto Sans" w:eastAsia="Times New Roman" w:hAnsi="Noto Sans" w:cs="Times New Roman"/>
      <w:sz w:val="18"/>
    </w:rPr>
  </w:style>
  <w:style w:type="character" w:customStyle="1" w:styleId="ListLabel506">
    <w:name w:val="ListLabel 506"/>
    <w:rsid w:val="00584CAB"/>
    <w:rPr>
      <w:rFonts w:cs="Courier New"/>
    </w:rPr>
  </w:style>
  <w:style w:type="character" w:customStyle="1" w:styleId="ListLabel507">
    <w:name w:val="ListLabel 507"/>
    <w:rsid w:val="00584CAB"/>
    <w:rPr>
      <w:rFonts w:cs="Courier New"/>
    </w:rPr>
  </w:style>
  <w:style w:type="character" w:customStyle="1" w:styleId="ListLabel508">
    <w:name w:val="ListLabel 508"/>
    <w:rsid w:val="00584CAB"/>
    <w:rPr>
      <w:rFonts w:cs="Courier New"/>
    </w:rPr>
  </w:style>
  <w:style w:type="character" w:customStyle="1" w:styleId="ListLabel509">
    <w:name w:val="ListLabel 509"/>
    <w:rsid w:val="00584CAB"/>
    <w:rPr>
      <w:rFonts w:ascii="Noto Sans" w:eastAsia="Times New Roman" w:hAnsi="Noto Sans" w:cs="Times New Roman"/>
      <w:sz w:val="18"/>
    </w:rPr>
  </w:style>
  <w:style w:type="character" w:customStyle="1" w:styleId="ListLabel510">
    <w:name w:val="ListLabel 510"/>
    <w:rsid w:val="00584CAB"/>
    <w:rPr>
      <w:rFonts w:cs="Courier New"/>
    </w:rPr>
  </w:style>
  <w:style w:type="character" w:customStyle="1" w:styleId="ListLabel511">
    <w:name w:val="ListLabel 511"/>
    <w:rsid w:val="00584CAB"/>
    <w:rPr>
      <w:rFonts w:cs="Courier New"/>
    </w:rPr>
  </w:style>
  <w:style w:type="character" w:customStyle="1" w:styleId="ListLabel512">
    <w:name w:val="ListLabel 512"/>
    <w:rsid w:val="00584CAB"/>
    <w:rPr>
      <w:rFonts w:cs="Courier New"/>
    </w:rPr>
  </w:style>
  <w:style w:type="character" w:customStyle="1" w:styleId="ListLabel513">
    <w:name w:val="ListLabel 513"/>
    <w:rsid w:val="00584CAB"/>
    <w:rPr>
      <w:rFonts w:ascii="Noto Sans" w:eastAsia="Times New Roman" w:hAnsi="Noto Sans" w:cs="Times New Roman"/>
      <w:sz w:val="18"/>
    </w:rPr>
  </w:style>
  <w:style w:type="character" w:customStyle="1" w:styleId="ListLabel514">
    <w:name w:val="ListLabel 514"/>
    <w:rsid w:val="00584CAB"/>
    <w:rPr>
      <w:rFonts w:cs="Courier New"/>
    </w:rPr>
  </w:style>
  <w:style w:type="character" w:customStyle="1" w:styleId="ListLabel515">
    <w:name w:val="ListLabel 515"/>
    <w:rsid w:val="00584CAB"/>
    <w:rPr>
      <w:rFonts w:cs="Courier New"/>
    </w:rPr>
  </w:style>
  <w:style w:type="character" w:customStyle="1" w:styleId="ListLabel516">
    <w:name w:val="ListLabel 516"/>
    <w:rsid w:val="00584CAB"/>
    <w:rPr>
      <w:rFonts w:cs="Courier New"/>
    </w:rPr>
  </w:style>
  <w:style w:type="character" w:customStyle="1" w:styleId="ListLabel517">
    <w:name w:val="ListLabel 517"/>
    <w:rsid w:val="00584CAB"/>
    <w:rPr>
      <w:rFonts w:ascii="Noto Sans" w:eastAsia="Times New Roman" w:hAnsi="Noto Sans" w:cs="Times New Roman"/>
      <w:sz w:val="18"/>
    </w:rPr>
  </w:style>
  <w:style w:type="character" w:customStyle="1" w:styleId="ListLabel518">
    <w:name w:val="ListLabel 518"/>
    <w:rsid w:val="00584CAB"/>
    <w:rPr>
      <w:rFonts w:cs="Courier New"/>
    </w:rPr>
  </w:style>
  <w:style w:type="character" w:customStyle="1" w:styleId="ListLabel519">
    <w:name w:val="ListLabel 519"/>
    <w:rsid w:val="00584CAB"/>
    <w:rPr>
      <w:rFonts w:cs="Courier New"/>
    </w:rPr>
  </w:style>
  <w:style w:type="character" w:customStyle="1" w:styleId="ListLabel520">
    <w:name w:val="ListLabel 520"/>
    <w:rsid w:val="00584CAB"/>
    <w:rPr>
      <w:rFonts w:cs="Courier New"/>
    </w:rPr>
  </w:style>
  <w:style w:type="character" w:customStyle="1" w:styleId="ListLabel521">
    <w:name w:val="ListLabel 521"/>
    <w:rsid w:val="00584CAB"/>
    <w:rPr>
      <w:rFonts w:cs="Courier New"/>
    </w:rPr>
  </w:style>
  <w:style w:type="character" w:customStyle="1" w:styleId="ListLabel522">
    <w:name w:val="ListLabel 522"/>
    <w:rsid w:val="00584CAB"/>
    <w:rPr>
      <w:rFonts w:cs="Courier New"/>
    </w:rPr>
  </w:style>
  <w:style w:type="character" w:customStyle="1" w:styleId="ListLabel523">
    <w:name w:val="ListLabel 523"/>
    <w:rsid w:val="00584CAB"/>
    <w:rPr>
      <w:rFonts w:cs="Courier New"/>
    </w:rPr>
  </w:style>
  <w:style w:type="character" w:customStyle="1" w:styleId="ListLabel524">
    <w:name w:val="ListLabel 524"/>
    <w:rsid w:val="00584CAB"/>
    <w:rPr>
      <w:rFonts w:ascii="Noto Sans" w:eastAsia="Calibri" w:hAnsi="Noto Sans" w:cs="Tahoma"/>
      <w:sz w:val="18"/>
    </w:rPr>
  </w:style>
  <w:style w:type="character" w:customStyle="1" w:styleId="ListLabel525">
    <w:name w:val="ListLabel 525"/>
    <w:rsid w:val="00584CAB"/>
    <w:rPr>
      <w:rFonts w:ascii="Noto Sans" w:eastAsia="Calibri" w:hAnsi="Noto Sans" w:cs="Tahoma"/>
      <w:sz w:val="18"/>
    </w:rPr>
  </w:style>
  <w:style w:type="character" w:customStyle="1" w:styleId="ListLabel526">
    <w:name w:val="ListLabel 526"/>
    <w:rsid w:val="00584CAB"/>
    <w:rPr>
      <w:rFonts w:cs="Courier New"/>
    </w:rPr>
  </w:style>
  <w:style w:type="character" w:customStyle="1" w:styleId="ListLabel527">
    <w:name w:val="ListLabel 527"/>
    <w:rsid w:val="00584CAB"/>
    <w:rPr>
      <w:rFonts w:cs="Courier New"/>
    </w:rPr>
  </w:style>
  <w:style w:type="character" w:customStyle="1" w:styleId="ListLabel528">
    <w:name w:val="ListLabel 528"/>
    <w:rsid w:val="00584CAB"/>
    <w:rPr>
      <w:rFonts w:cs="Courier New"/>
    </w:rPr>
  </w:style>
  <w:style w:type="character" w:customStyle="1" w:styleId="ListLabel529">
    <w:name w:val="ListLabel 529"/>
    <w:rsid w:val="00584CAB"/>
    <w:rPr>
      <w:rFonts w:cs="Courier New"/>
    </w:rPr>
  </w:style>
  <w:style w:type="character" w:customStyle="1" w:styleId="ListLabel530">
    <w:name w:val="ListLabel 530"/>
    <w:rsid w:val="00584CAB"/>
    <w:rPr>
      <w:rFonts w:cs="Courier New"/>
    </w:rPr>
  </w:style>
  <w:style w:type="character" w:customStyle="1" w:styleId="ListLabel531">
    <w:name w:val="ListLabel 531"/>
    <w:rsid w:val="00584CAB"/>
    <w:rPr>
      <w:rFonts w:cs="Courier New"/>
    </w:rPr>
  </w:style>
  <w:style w:type="character" w:customStyle="1" w:styleId="ListLabel532">
    <w:name w:val="ListLabel 532"/>
    <w:rsid w:val="00584CAB"/>
    <w:rPr>
      <w:rFonts w:ascii="Noto Sans" w:eastAsia="Calibri" w:hAnsi="Noto Sans" w:cs="Tahoma"/>
      <w:sz w:val="18"/>
    </w:rPr>
  </w:style>
  <w:style w:type="character" w:customStyle="1" w:styleId="ListLabel533">
    <w:name w:val="ListLabel 533"/>
    <w:rsid w:val="00584CAB"/>
    <w:rPr>
      <w:rFonts w:cs="Courier New"/>
    </w:rPr>
  </w:style>
  <w:style w:type="character" w:customStyle="1" w:styleId="ListLabel534">
    <w:name w:val="ListLabel 534"/>
    <w:rsid w:val="00584CAB"/>
    <w:rPr>
      <w:rFonts w:cs="Courier New"/>
    </w:rPr>
  </w:style>
  <w:style w:type="character" w:customStyle="1" w:styleId="ListLabel535">
    <w:name w:val="ListLabel 535"/>
    <w:rsid w:val="00584CAB"/>
    <w:rPr>
      <w:rFonts w:cs="Courier New"/>
    </w:rPr>
  </w:style>
  <w:style w:type="character" w:customStyle="1" w:styleId="ListLabel536">
    <w:name w:val="ListLabel 536"/>
    <w:rsid w:val="00584CAB"/>
    <w:rPr>
      <w:rFonts w:ascii="Noto Sans" w:eastAsia="Calibri" w:hAnsi="Noto Sans" w:cs="Tahoma"/>
      <w:sz w:val="18"/>
    </w:rPr>
  </w:style>
  <w:style w:type="character" w:customStyle="1" w:styleId="ListLabel537">
    <w:name w:val="ListLabel 537"/>
    <w:rsid w:val="00584CAB"/>
    <w:rPr>
      <w:rFonts w:cs="Courier New"/>
    </w:rPr>
  </w:style>
  <w:style w:type="character" w:customStyle="1" w:styleId="ListLabel538">
    <w:name w:val="ListLabel 538"/>
    <w:rsid w:val="00584CAB"/>
    <w:rPr>
      <w:rFonts w:cs="Courier New"/>
    </w:rPr>
  </w:style>
  <w:style w:type="character" w:customStyle="1" w:styleId="ListLabel539">
    <w:name w:val="ListLabel 539"/>
    <w:rsid w:val="00584CAB"/>
    <w:rPr>
      <w:rFonts w:cs="Courier New"/>
    </w:rPr>
  </w:style>
  <w:style w:type="character" w:customStyle="1" w:styleId="ListLabel540">
    <w:name w:val="ListLabel 540"/>
    <w:rsid w:val="00584CAB"/>
    <w:rPr>
      <w:rFonts w:cs="Courier New"/>
    </w:rPr>
  </w:style>
  <w:style w:type="character" w:customStyle="1" w:styleId="ListLabel541">
    <w:name w:val="ListLabel 541"/>
    <w:rsid w:val="00584CAB"/>
    <w:rPr>
      <w:rFonts w:cs="Courier New"/>
    </w:rPr>
  </w:style>
  <w:style w:type="character" w:customStyle="1" w:styleId="ListLabel542">
    <w:name w:val="ListLabel 542"/>
    <w:rsid w:val="00584CAB"/>
    <w:rPr>
      <w:rFonts w:cs="Courier New"/>
    </w:rPr>
  </w:style>
  <w:style w:type="character" w:customStyle="1" w:styleId="ListLabel543">
    <w:name w:val="ListLabel 543"/>
    <w:rsid w:val="00584CAB"/>
    <w:rPr>
      <w:rFonts w:ascii="Noto Sans" w:eastAsia="Calibri" w:hAnsi="Noto Sans" w:cs="Tahoma"/>
      <w:sz w:val="18"/>
    </w:rPr>
  </w:style>
  <w:style w:type="character" w:customStyle="1" w:styleId="ListLabel544">
    <w:name w:val="ListLabel 544"/>
    <w:rsid w:val="00584CAB"/>
    <w:rPr>
      <w:rFonts w:cs="Courier New"/>
    </w:rPr>
  </w:style>
  <w:style w:type="character" w:customStyle="1" w:styleId="ListLabel545">
    <w:name w:val="ListLabel 545"/>
    <w:rsid w:val="00584CAB"/>
    <w:rPr>
      <w:rFonts w:cs="Courier New"/>
    </w:rPr>
  </w:style>
  <w:style w:type="character" w:customStyle="1" w:styleId="ListLabel546">
    <w:name w:val="ListLabel 546"/>
    <w:rsid w:val="00584CAB"/>
    <w:rPr>
      <w:rFonts w:cs="Courier New"/>
    </w:rPr>
  </w:style>
  <w:style w:type="character" w:customStyle="1" w:styleId="ListLabel547">
    <w:name w:val="ListLabel 547"/>
    <w:rsid w:val="00584CAB"/>
    <w:rPr>
      <w:rFonts w:cs="Courier New"/>
    </w:rPr>
  </w:style>
  <w:style w:type="character" w:customStyle="1" w:styleId="ListLabel548">
    <w:name w:val="ListLabel 548"/>
    <w:rsid w:val="00584CAB"/>
    <w:rPr>
      <w:rFonts w:cs="Courier New"/>
    </w:rPr>
  </w:style>
  <w:style w:type="character" w:customStyle="1" w:styleId="ListLabel549">
    <w:name w:val="ListLabel 549"/>
    <w:rsid w:val="00584CAB"/>
    <w:rPr>
      <w:rFonts w:cs="Courier New"/>
    </w:rPr>
  </w:style>
  <w:style w:type="character" w:customStyle="1" w:styleId="ListLabel550">
    <w:name w:val="ListLabel 550"/>
    <w:rsid w:val="00584CAB"/>
    <w:rPr>
      <w:rFonts w:ascii="Noto Sans" w:eastAsia="Calibri" w:hAnsi="Noto Sans" w:cs="Tahoma"/>
      <w:sz w:val="18"/>
    </w:rPr>
  </w:style>
  <w:style w:type="character" w:customStyle="1" w:styleId="ListLabel551">
    <w:name w:val="ListLabel 551"/>
    <w:rsid w:val="00584CAB"/>
    <w:rPr>
      <w:rFonts w:cs="Courier New"/>
    </w:rPr>
  </w:style>
  <w:style w:type="character" w:customStyle="1" w:styleId="ListLabel552">
    <w:name w:val="ListLabel 552"/>
    <w:rsid w:val="00584CAB"/>
    <w:rPr>
      <w:rFonts w:cs="Courier New"/>
    </w:rPr>
  </w:style>
  <w:style w:type="character" w:customStyle="1" w:styleId="ListLabel553">
    <w:name w:val="ListLabel 553"/>
    <w:rsid w:val="00584CAB"/>
    <w:rPr>
      <w:rFonts w:cs="Courier New"/>
    </w:rPr>
  </w:style>
  <w:style w:type="character" w:customStyle="1" w:styleId="ListLabel554">
    <w:name w:val="ListLabel 554"/>
    <w:rsid w:val="00584CAB"/>
    <w:rPr>
      <w:rFonts w:ascii="Noto Sans" w:eastAsia="Calibri" w:hAnsi="Noto Sans" w:cs="Tahoma"/>
      <w:sz w:val="18"/>
    </w:rPr>
  </w:style>
  <w:style w:type="character" w:customStyle="1" w:styleId="ListLabel555">
    <w:name w:val="ListLabel 555"/>
    <w:rsid w:val="00584CAB"/>
    <w:rPr>
      <w:rFonts w:cs="Courier New"/>
    </w:rPr>
  </w:style>
  <w:style w:type="character" w:customStyle="1" w:styleId="ListLabel556">
    <w:name w:val="ListLabel 556"/>
    <w:rsid w:val="00584CAB"/>
    <w:rPr>
      <w:rFonts w:cs="Courier New"/>
    </w:rPr>
  </w:style>
  <w:style w:type="character" w:customStyle="1" w:styleId="ListLabel557">
    <w:name w:val="ListLabel 557"/>
    <w:rsid w:val="00584CAB"/>
    <w:rPr>
      <w:rFonts w:cs="Courier New"/>
    </w:rPr>
  </w:style>
  <w:style w:type="character" w:customStyle="1" w:styleId="ListLabel558">
    <w:name w:val="ListLabel 558"/>
    <w:rsid w:val="00584CAB"/>
    <w:rPr>
      <w:rFonts w:ascii="Noto Sans" w:eastAsia="Calibri" w:hAnsi="Noto Sans" w:cs="Tahoma"/>
      <w:sz w:val="18"/>
    </w:rPr>
  </w:style>
  <w:style w:type="character" w:customStyle="1" w:styleId="ListLabel559">
    <w:name w:val="ListLabel 559"/>
    <w:rsid w:val="00584CAB"/>
    <w:rPr>
      <w:rFonts w:cs="Courier New"/>
    </w:rPr>
  </w:style>
  <w:style w:type="character" w:customStyle="1" w:styleId="ListLabel560">
    <w:name w:val="ListLabel 560"/>
    <w:rsid w:val="00584CAB"/>
    <w:rPr>
      <w:rFonts w:cs="Courier New"/>
    </w:rPr>
  </w:style>
  <w:style w:type="character" w:customStyle="1" w:styleId="ListLabel561">
    <w:name w:val="ListLabel 561"/>
    <w:rsid w:val="00584CAB"/>
    <w:rPr>
      <w:rFonts w:cs="Courier New"/>
    </w:rPr>
  </w:style>
  <w:style w:type="character" w:customStyle="1" w:styleId="ListLabel562">
    <w:name w:val="ListLabel 562"/>
    <w:rsid w:val="00584CAB"/>
    <w:rPr>
      <w:rFonts w:eastAsia="Calibri" w:cs="Tahoma"/>
    </w:rPr>
  </w:style>
  <w:style w:type="character" w:customStyle="1" w:styleId="ListLabel563">
    <w:name w:val="ListLabel 563"/>
    <w:rsid w:val="00584CAB"/>
    <w:rPr>
      <w:rFonts w:cs="Courier New"/>
    </w:rPr>
  </w:style>
  <w:style w:type="character" w:customStyle="1" w:styleId="ListLabel564">
    <w:name w:val="ListLabel 564"/>
    <w:rsid w:val="00584CAB"/>
    <w:rPr>
      <w:rFonts w:cs="Courier New"/>
    </w:rPr>
  </w:style>
  <w:style w:type="character" w:customStyle="1" w:styleId="ListLabel565">
    <w:name w:val="ListLabel 565"/>
    <w:rsid w:val="00584CAB"/>
    <w:rPr>
      <w:rFonts w:cs="Courier New"/>
    </w:rPr>
  </w:style>
  <w:style w:type="character" w:customStyle="1" w:styleId="ListLabel566">
    <w:name w:val="ListLabel 566"/>
    <w:rsid w:val="00584CAB"/>
    <w:rPr>
      <w:rFonts w:eastAsia="Calibri" w:cs="Tahoma"/>
    </w:rPr>
  </w:style>
  <w:style w:type="character" w:customStyle="1" w:styleId="ListLabel567">
    <w:name w:val="ListLabel 567"/>
    <w:rsid w:val="00584CAB"/>
    <w:rPr>
      <w:rFonts w:cs="Courier New"/>
    </w:rPr>
  </w:style>
  <w:style w:type="character" w:customStyle="1" w:styleId="ListLabel568">
    <w:name w:val="ListLabel 568"/>
    <w:rsid w:val="00584CAB"/>
    <w:rPr>
      <w:rFonts w:cs="Courier New"/>
    </w:rPr>
  </w:style>
  <w:style w:type="character" w:customStyle="1" w:styleId="ListLabel569">
    <w:name w:val="ListLabel 569"/>
    <w:rsid w:val="00584CAB"/>
    <w:rPr>
      <w:rFonts w:cs="Courier New"/>
    </w:rPr>
  </w:style>
  <w:style w:type="character" w:customStyle="1" w:styleId="ListLabel570">
    <w:name w:val="ListLabel 570"/>
    <w:rsid w:val="00584CAB"/>
    <w:rPr>
      <w:rFonts w:eastAsia="Calibri" w:cs="Tahoma"/>
    </w:rPr>
  </w:style>
  <w:style w:type="character" w:customStyle="1" w:styleId="ListLabel571">
    <w:name w:val="ListLabel 571"/>
    <w:rsid w:val="00584CAB"/>
    <w:rPr>
      <w:rFonts w:cs="Courier New"/>
    </w:rPr>
  </w:style>
  <w:style w:type="character" w:customStyle="1" w:styleId="ListLabel572">
    <w:name w:val="ListLabel 572"/>
    <w:rsid w:val="00584CAB"/>
    <w:rPr>
      <w:rFonts w:cs="Courier New"/>
    </w:rPr>
  </w:style>
  <w:style w:type="character" w:customStyle="1" w:styleId="ListLabel573">
    <w:name w:val="ListLabel 573"/>
    <w:rsid w:val="00584CAB"/>
    <w:rPr>
      <w:rFonts w:cs="Courier New"/>
    </w:rPr>
  </w:style>
  <w:style w:type="character" w:customStyle="1" w:styleId="ListLabel574">
    <w:name w:val="ListLabel 574"/>
    <w:rsid w:val="00584CAB"/>
    <w:rPr>
      <w:rFonts w:ascii="Noto Sans" w:eastAsia="Calibri" w:hAnsi="Noto Sans" w:cs="Tahoma"/>
      <w:sz w:val="18"/>
    </w:rPr>
  </w:style>
  <w:style w:type="character" w:customStyle="1" w:styleId="ListLabel575">
    <w:name w:val="ListLabel 575"/>
    <w:rsid w:val="00584CAB"/>
    <w:rPr>
      <w:rFonts w:cs="Courier New"/>
    </w:rPr>
  </w:style>
  <w:style w:type="character" w:customStyle="1" w:styleId="ListLabel576">
    <w:name w:val="ListLabel 576"/>
    <w:rsid w:val="00584CAB"/>
    <w:rPr>
      <w:rFonts w:cs="Courier New"/>
    </w:rPr>
  </w:style>
  <w:style w:type="character" w:customStyle="1" w:styleId="ListLabel577">
    <w:name w:val="ListLabel 577"/>
    <w:rsid w:val="00584CAB"/>
    <w:rPr>
      <w:rFonts w:cs="Courier New"/>
    </w:rPr>
  </w:style>
  <w:style w:type="character" w:customStyle="1" w:styleId="ListLabel578">
    <w:name w:val="ListLabel 578"/>
    <w:rsid w:val="00584CAB"/>
    <w:rPr>
      <w:rFonts w:ascii="Noto Sans" w:eastAsia="Calibri" w:hAnsi="Noto Sans" w:cs="Tahoma"/>
      <w:sz w:val="18"/>
    </w:rPr>
  </w:style>
  <w:style w:type="character" w:customStyle="1" w:styleId="ListLabel579">
    <w:name w:val="ListLabel 579"/>
    <w:rsid w:val="00584CAB"/>
    <w:rPr>
      <w:rFonts w:cs="Courier New"/>
    </w:rPr>
  </w:style>
  <w:style w:type="character" w:customStyle="1" w:styleId="ListLabel580">
    <w:name w:val="ListLabel 580"/>
    <w:rsid w:val="00584CAB"/>
    <w:rPr>
      <w:rFonts w:cs="Courier New"/>
    </w:rPr>
  </w:style>
  <w:style w:type="character" w:customStyle="1" w:styleId="ListLabel581">
    <w:name w:val="ListLabel 581"/>
    <w:rsid w:val="00584CAB"/>
    <w:rPr>
      <w:rFonts w:cs="Courier New"/>
    </w:rPr>
  </w:style>
  <w:style w:type="character" w:customStyle="1" w:styleId="ListLabel582">
    <w:name w:val="ListLabel 582"/>
    <w:rsid w:val="00584CAB"/>
    <w:rPr>
      <w:rFonts w:eastAsia="Calibri" w:cs="Tahoma"/>
    </w:rPr>
  </w:style>
  <w:style w:type="character" w:customStyle="1" w:styleId="ListLabel583">
    <w:name w:val="ListLabel 583"/>
    <w:rsid w:val="00584CAB"/>
    <w:rPr>
      <w:rFonts w:cs="Courier New"/>
    </w:rPr>
  </w:style>
  <w:style w:type="character" w:customStyle="1" w:styleId="ListLabel584">
    <w:name w:val="ListLabel 584"/>
    <w:rsid w:val="00584CAB"/>
    <w:rPr>
      <w:rFonts w:cs="Courier New"/>
    </w:rPr>
  </w:style>
  <w:style w:type="character" w:customStyle="1" w:styleId="ListLabel585">
    <w:name w:val="ListLabel 585"/>
    <w:rsid w:val="00584CAB"/>
    <w:rPr>
      <w:rFonts w:cs="Courier New"/>
    </w:rPr>
  </w:style>
  <w:style w:type="character" w:customStyle="1" w:styleId="ListLabel586">
    <w:name w:val="ListLabel 586"/>
    <w:rsid w:val="00584CAB"/>
    <w:rPr>
      <w:rFonts w:ascii="Noto Sans" w:eastAsia="Calibri" w:hAnsi="Noto Sans" w:cs="Tahoma"/>
      <w:sz w:val="18"/>
    </w:rPr>
  </w:style>
  <w:style w:type="character" w:customStyle="1" w:styleId="ListLabel587">
    <w:name w:val="ListLabel 587"/>
    <w:rsid w:val="00584CAB"/>
    <w:rPr>
      <w:rFonts w:cs="Courier New"/>
    </w:rPr>
  </w:style>
  <w:style w:type="character" w:customStyle="1" w:styleId="ListLabel588">
    <w:name w:val="ListLabel 588"/>
    <w:rsid w:val="00584CAB"/>
    <w:rPr>
      <w:rFonts w:cs="Courier New"/>
    </w:rPr>
  </w:style>
  <w:style w:type="character" w:customStyle="1" w:styleId="ListLabel589">
    <w:name w:val="ListLabel 589"/>
    <w:rsid w:val="00584CAB"/>
    <w:rPr>
      <w:rFonts w:cs="Courier New"/>
    </w:rPr>
  </w:style>
  <w:style w:type="character" w:customStyle="1" w:styleId="ListLabel590">
    <w:name w:val="ListLabel 590"/>
    <w:rsid w:val="00584CAB"/>
    <w:rPr>
      <w:rFonts w:ascii="Noto Sans" w:eastAsia="Calibri" w:hAnsi="Noto Sans" w:cs="Tahoma"/>
      <w:sz w:val="18"/>
    </w:rPr>
  </w:style>
  <w:style w:type="character" w:customStyle="1" w:styleId="ListLabel591">
    <w:name w:val="ListLabel 591"/>
    <w:rsid w:val="00584CAB"/>
    <w:rPr>
      <w:rFonts w:cs="Courier New"/>
    </w:rPr>
  </w:style>
  <w:style w:type="character" w:customStyle="1" w:styleId="ListLabel592">
    <w:name w:val="ListLabel 592"/>
    <w:rsid w:val="00584CAB"/>
    <w:rPr>
      <w:rFonts w:cs="Courier New"/>
    </w:rPr>
  </w:style>
  <w:style w:type="character" w:customStyle="1" w:styleId="ListLabel593">
    <w:name w:val="ListLabel 593"/>
    <w:rsid w:val="00584CAB"/>
    <w:rPr>
      <w:rFonts w:cs="Courier New"/>
    </w:rPr>
  </w:style>
  <w:style w:type="character" w:customStyle="1" w:styleId="ListLabel594">
    <w:name w:val="ListLabel 594"/>
    <w:rsid w:val="00584CAB"/>
    <w:rPr>
      <w:rFonts w:ascii="Noto Sans" w:eastAsia="Calibri" w:hAnsi="Noto Sans" w:cs="Tahoma"/>
      <w:sz w:val="18"/>
    </w:rPr>
  </w:style>
  <w:style w:type="character" w:customStyle="1" w:styleId="ListLabel595">
    <w:name w:val="ListLabel 595"/>
    <w:rsid w:val="00584CAB"/>
    <w:rPr>
      <w:rFonts w:cs="Courier New"/>
    </w:rPr>
  </w:style>
  <w:style w:type="character" w:customStyle="1" w:styleId="ListLabel596">
    <w:name w:val="ListLabel 596"/>
    <w:rsid w:val="00584CAB"/>
    <w:rPr>
      <w:rFonts w:cs="Courier New"/>
    </w:rPr>
  </w:style>
  <w:style w:type="character" w:customStyle="1" w:styleId="ListLabel597">
    <w:name w:val="ListLabel 597"/>
    <w:rsid w:val="00584CAB"/>
    <w:rPr>
      <w:rFonts w:cs="Courier New"/>
    </w:rPr>
  </w:style>
  <w:style w:type="character" w:customStyle="1" w:styleId="ListLabel598">
    <w:name w:val="ListLabel 598"/>
    <w:rsid w:val="00584CAB"/>
    <w:rPr>
      <w:rFonts w:ascii="Noto Sans" w:eastAsia="Calibri" w:hAnsi="Noto Sans" w:cs="Tahoma"/>
      <w:sz w:val="18"/>
    </w:rPr>
  </w:style>
  <w:style w:type="character" w:customStyle="1" w:styleId="ListLabel599">
    <w:name w:val="ListLabel 599"/>
    <w:rsid w:val="00584CAB"/>
    <w:rPr>
      <w:rFonts w:cs="Courier New"/>
    </w:rPr>
  </w:style>
  <w:style w:type="character" w:customStyle="1" w:styleId="ListLabel600">
    <w:name w:val="ListLabel 600"/>
    <w:rsid w:val="00584CAB"/>
    <w:rPr>
      <w:rFonts w:cs="Courier New"/>
    </w:rPr>
  </w:style>
  <w:style w:type="character" w:customStyle="1" w:styleId="ListLabel601">
    <w:name w:val="ListLabel 601"/>
    <w:rsid w:val="00584CAB"/>
    <w:rPr>
      <w:rFonts w:cs="Courier New"/>
    </w:rPr>
  </w:style>
  <w:style w:type="character" w:customStyle="1" w:styleId="ListLabel602">
    <w:name w:val="ListLabel 602"/>
    <w:rsid w:val="00584CAB"/>
    <w:rPr>
      <w:rFonts w:ascii="Noto Sans" w:eastAsia="Calibri" w:hAnsi="Noto Sans" w:cs="Tahoma"/>
      <w:sz w:val="18"/>
    </w:rPr>
  </w:style>
  <w:style w:type="character" w:customStyle="1" w:styleId="ListLabel603">
    <w:name w:val="ListLabel 603"/>
    <w:rsid w:val="00584CAB"/>
    <w:rPr>
      <w:rFonts w:cs="Courier New"/>
    </w:rPr>
  </w:style>
  <w:style w:type="character" w:customStyle="1" w:styleId="ListLabel604">
    <w:name w:val="ListLabel 604"/>
    <w:rsid w:val="00584CAB"/>
    <w:rPr>
      <w:rFonts w:cs="Courier New"/>
    </w:rPr>
  </w:style>
  <w:style w:type="character" w:customStyle="1" w:styleId="ListLabel605">
    <w:name w:val="ListLabel 605"/>
    <w:rsid w:val="00584CAB"/>
    <w:rPr>
      <w:rFonts w:cs="Courier New"/>
    </w:rPr>
  </w:style>
  <w:style w:type="character" w:customStyle="1" w:styleId="ListLabel606">
    <w:name w:val="ListLabel 606"/>
    <w:rsid w:val="00584CAB"/>
    <w:rPr>
      <w:rFonts w:ascii="Noto Sans" w:eastAsia="Calibri" w:hAnsi="Noto Sans" w:cs="Tahoma"/>
      <w:sz w:val="18"/>
    </w:rPr>
  </w:style>
  <w:style w:type="character" w:customStyle="1" w:styleId="ListLabel607">
    <w:name w:val="ListLabel 607"/>
    <w:rsid w:val="00584CAB"/>
    <w:rPr>
      <w:rFonts w:cs="Courier New"/>
    </w:rPr>
  </w:style>
  <w:style w:type="character" w:customStyle="1" w:styleId="ListLabel608">
    <w:name w:val="ListLabel 608"/>
    <w:rsid w:val="00584CAB"/>
    <w:rPr>
      <w:rFonts w:cs="Courier New"/>
    </w:rPr>
  </w:style>
  <w:style w:type="character" w:customStyle="1" w:styleId="ListLabel609">
    <w:name w:val="ListLabel 609"/>
    <w:rsid w:val="00584CAB"/>
    <w:rPr>
      <w:rFonts w:cs="Courier New"/>
    </w:rPr>
  </w:style>
  <w:style w:type="character" w:customStyle="1" w:styleId="ListLabel610">
    <w:name w:val="ListLabel 610"/>
    <w:rsid w:val="00584CAB"/>
    <w:rPr>
      <w:rFonts w:eastAsia="Calibri" w:cs="Tahoma"/>
    </w:rPr>
  </w:style>
  <w:style w:type="character" w:customStyle="1" w:styleId="ListLabel611">
    <w:name w:val="ListLabel 611"/>
    <w:rsid w:val="00584CAB"/>
    <w:rPr>
      <w:rFonts w:cs="Courier New"/>
    </w:rPr>
  </w:style>
  <w:style w:type="character" w:customStyle="1" w:styleId="ListLabel612">
    <w:name w:val="ListLabel 612"/>
    <w:rsid w:val="00584CAB"/>
    <w:rPr>
      <w:rFonts w:cs="Courier New"/>
    </w:rPr>
  </w:style>
  <w:style w:type="character" w:customStyle="1" w:styleId="ListLabel613">
    <w:name w:val="ListLabel 613"/>
    <w:rsid w:val="00584CAB"/>
    <w:rPr>
      <w:rFonts w:cs="Courier New"/>
    </w:rPr>
  </w:style>
  <w:style w:type="character" w:customStyle="1" w:styleId="ListLabel614">
    <w:name w:val="ListLabel 614"/>
    <w:rsid w:val="00584CAB"/>
    <w:rPr>
      <w:rFonts w:cs="Courier New"/>
    </w:rPr>
  </w:style>
  <w:style w:type="character" w:customStyle="1" w:styleId="ListLabel615">
    <w:name w:val="ListLabel 615"/>
    <w:rsid w:val="00584CAB"/>
    <w:rPr>
      <w:rFonts w:cs="Courier New"/>
    </w:rPr>
  </w:style>
  <w:style w:type="character" w:customStyle="1" w:styleId="ListLabel616">
    <w:name w:val="ListLabel 616"/>
    <w:rsid w:val="00584CAB"/>
    <w:rPr>
      <w:rFonts w:cs="Courier New"/>
    </w:rPr>
  </w:style>
  <w:style w:type="character" w:customStyle="1" w:styleId="ListLabel617">
    <w:name w:val="ListLabel 617"/>
    <w:rsid w:val="00584CAB"/>
    <w:rPr>
      <w:rFonts w:ascii="Noto Sans" w:eastAsia="Calibri" w:hAnsi="Noto Sans" w:cs="Tahoma"/>
      <w:sz w:val="18"/>
    </w:rPr>
  </w:style>
  <w:style w:type="character" w:customStyle="1" w:styleId="ListLabel618">
    <w:name w:val="ListLabel 618"/>
    <w:rsid w:val="00584CAB"/>
    <w:rPr>
      <w:rFonts w:cs="Courier New"/>
    </w:rPr>
  </w:style>
  <w:style w:type="character" w:customStyle="1" w:styleId="ListLabel619">
    <w:name w:val="ListLabel 619"/>
    <w:rsid w:val="00584CAB"/>
    <w:rPr>
      <w:rFonts w:cs="Courier New"/>
    </w:rPr>
  </w:style>
  <w:style w:type="character" w:customStyle="1" w:styleId="ListLabel620">
    <w:name w:val="ListLabel 620"/>
    <w:rsid w:val="00584CAB"/>
    <w:rPr>
      <w:rFonts w:cs="Courier New"/>
    </w:rPr>
  </w:style>
  <w:style w:type="character" w:customStyle="1" w:styleId="ListLabel621">
    <w:name w:val="ListLabel 621"/>
    <w:rsid w:val="00584CAB"/>
    <w:rPr>
      <w:rFonts w:ascii="Noto Sans" w:eastAsia="Calibri" w:hAnsi="Noto Sans" w:cs="Tahoma"/>
      <w:sz w:val="18"/>
    </w:rPr>
  </w:style>
  <w:style w:type="character" w:customStyle="1" w:styleId="ListLabel622">
    <w:name w:val="ListLabel 622"/>
    <w:rsid w:val="00584CAB"/>
    <w:rPr>
      <w:rFonts w:cs="Courier New"/>
    </w:rPr>
  </w:style>
  <w:style w:type="character" w:customStyle="1" w:styleId="ListLabel623">
    <w:name w:val="ListLabel 623"/>
    <w:rsid w:val="00584CAB"/>
    <w:rPr>
      <w:rFonts w:cs="Courier New"/>
    </w:rPr>
  </w:style>
  <w:style w:type="character" w:customStyle="1" w:styleId="ListLabel624">
    <w:name w:val="ListLabel 624"/>
    <w:rsid w:val="00584CAB"/>
    <w:rPr>
      <w:rFonts w:cs="Courier New"/>
    </w:rPr>
  </w:style>
  <w:style w:type="character" w:customStyle="1" w:styleId="ListLabel625">
    <w:name w:val="ListLabel 625"/>
    <w:rsid w:val="00584CAB"/>
    <w:rPr>
      <w:rFonts w:eastAsia="Times New Roman" w:cs="Times New Roman"/>
      <w:color w:val="000000"/>
    </w:rPr>
  </w:style>
  <w:style w:type="character" w:customStyle="1" w:styleId="ListLabel626">
    <w:name w:val="ListLabel 626"/>
    <w:rsid w:val="00584CAB"/>
    <w:rPr>
      <w:rFonts w:cs="Courier New"/>
    </w:rPr>
  </w:style>
  <w:style w:type="character" w:customStyle="1" w:styleId="ListLabel627">
    <w:name w:val="ListLabel 627"/>
    <w:rsid w:val="00584CAB"/>
    <w:rPr>
      <w:rFonts w:cs="Courier New"/>
    </w:rPr>
  </w:style>
  <w:style w:type="character" w:customStyle="1" w:styleId="ListLabel628">
    <w:name w:val="ListLabel 628"/>
    <w:rsid w:val="00584CAB"/>
    <w:rPr>
      <w:rFonts w:cs="Courier New"/>
    </w:rPr>
  </w:style>
  <w:style w:type="character" w:customStyle="1" w:styleId="ListLabel629">
    <w:name w:val="ListLabel 629"/>
    <w:rsid w:val="00584CAB"/>
    <w:rPr>
      <w:rFonts w:ascii="Noto Sans" w:eastAsia="Calibri" w:hAnsi="Noto Sans" w:cs="Tahoma"/>
      <w:sz w:val="18"/>
    </w:rPr>
  </w:style>
  <w:style w:type="character" w:customStyle="1" w:styleId="ListLabel630">
    <w:name w:val="ListLabel 630"/>
    <w:rsid w:val="00584CAB"/>
    <w:rPr>
      <w:rFonts w:cs="Courier New"/>
    </w:rPr>
  </w:style>
  <w:style w:type="character" w:customStyle="1" w:styleId="ListLabel631">
    <w:name w:val="ListLabel 631"/>
    <w:rsid w:val="00584CAB"/>
    <w:rPr>
      <w:rFonts w:cs="Courier New"/>
    </w:rPr>
  </w:style>
  <w:style w:type="character" w:customStyle="1" w:styleId="ListLabel632">
    <w:name w:val="ListLabel 632"/>
    <w:rsid w:val="00584CAB"/>
    <w:rPr>
      <w:rFonts w:cs="Courier New"/>
    </w:rPr>
  </w:style>
  <w:style w:type="character" w:customStyle="1" w:styleId="ListLabel633">
    <w:name w:val="ListLabel 633"/>
    <w:rsid w:val="00584CAB"/>
    <w:rPr>
      <w:rFonts w:ascii="Noto Sans" w:eastAsia="Calibri" w:hAnsi="Noto Sans" w:cs="Tahoma"/>
      <w:sz w:val="18"/>
    </w:rPr>
  </w:style>
  <w:style w:type="character" w:customStyle="1" w:styleId="ListLabel634">
    <w:name w:val="ListLabel 634"/>
    <w:rsid w:val="00584CAB"/>
    <w:rPr>
      <w:rFonts w:cs="Courier New"/>
    </w:rPr>
  </w:style>
  <w:style w:type="character" w:customStyle="1" w:styleId="ListLabel635">
    <w:name w:val="ListLabel 635"/>
    <w:rsid w:val="00584CAB"/>
    <w:rPr>
      <w:rFonts w:cs="Courier New"/>
    </w:rPr>
  </w:style>
  <w:style w:type="character" w:customStyle="1" w:styleId="ListLabel636">
    <w:name w:val="ListLabel 636"/>
    <w:rsid w:val="00584CAB"/>
    <w:rPr>
      <w:rFonts w:cs="Courier New"/>
    </w:rPr>
  </w:style>
  <w:style w:type="character" w:customStyle="1" w:styleId="ListLabel637">
    <w:name w:val="ListLabel 637"/>
    <w:rsid w:val="00584CAB"/>
    <w:rPr>
      <w:rFonts w:ascii="Noto Sans" w:eastAsia="Calibri" w:hAnsi="Noto Sans" w:cs="Tahoma"/>
      <w:sz w:val="18"/>
    </w:rPr>
  </w:style>
  <w:style w:type="character" w:customStyle="1" w:styleId="ListLabel638">
    <w:name w:val="ListLabel 638"/>
    <w:rsid w:val="00584CAB"/>
    <w:rPr>
      <w:rFonts w:cs="Courier New"/>
    </w:rPr>
  </w:style>
  <w:style w:type="character" w:customStyle="1" w:styleId="ListLabel639">
    <w:name w:val="ListLabel 639"/>
    <w:rsid w:val="00584CAB"/>
    <w:rPr>
      <w:rFonts w:cs="Courier New"/>
    </w:rPr>
  </w:style>
  <w:style w:type="character" w:customStyle="1" w:styleId="ListLabel640">
    <w:name w:val="ListLabel 640"/>
    <w:rsid w:val="00584CAB"/>
    <w:rPr>
      <w:rFonts w:cs="Courier New"/>
    </w:rPr>
  </w:style>
  <w:style w:type="character" w:customStyle="1" w:styleId="ListLabel641">
    <w:name w:val="ListLabel 641"/>
    <w:rsid w:val="00584CAB"/>
    <w:rPr>
      <w:rFonts w:cs="Courier New"/>
    </w:rPr>
  </w:style>
  <w:style w:type="character" w:customStyle="1" w:styleId="ListLabel642">
    <w:name w:val="ListLabel 642"/>
    <w:rsid w:val="00584CAB"/>
    <w:rPr>
      <w:rFonts w:cs="Courier New"/>
    </w:rPr>
  </w:style>
  <w:style w:type="character" w:customStyle="1" w:styleId="ListLabel643">
    <w:name w:val="ListLabel 643"/>
    <w:rsid w:val="00584CAB"/>
    <w:rPr>
      <w:rFonts w:cs="Courier New"/>
    </w:rPr>
  </w:style>
  <w:style w:type="character" w:customStyle="1" w:styleId="ListLabel644">
    <w:name w:val="ListLabel 644"/>
    <w:rsid w:val="00584CAB"/>
    <w:rPr>
      <w:rFonts w:cs="Courier New"/>
    </w:rPr>
  </w:style>
  <w:style w:type="character" w:customStyle="1" w:styleId="ListLabel645">
    <w:name w:val="ListLabel 645"/>
    <w:rsid w:val="00584CAB"/>
    <w:rPr>
      <w:rFonts w:cs="Courier New"/>
    </w:rPr>
  </w:style>
  <w:style w:type="character" w:customStyle="1" w:styleId="ListLabel646">
    <w:name w:val="ListLabel 646"/>
    <w:rsid w:val="00584CAB"/>
    <w:rPr>
      <w:rFonts w:cs="Courier New"/>
    </w:rPr>
  </w:style>
  <w:style w:type="character" w:customStyle="1" w:styleId="ListLabel647">
    <w:name w:val="ListLabel 647"/>
    <w:rsid w:val="00584CAB"/>
    <w:rPr>
      <w:rFonts w:cs="Courier New"/>
    </w:rPr>
  </w:style>
  <w:style w:type="character" w:customStyle="1" w:styleId="ListLabel648">
    <w:name w:val="ListLabel 648"/>
    <w:rsid w:val="00584CAB"/>
    <w:rPr>
      <w:rFonts w:cs="Courier New"/>
    </w:rPr>
  </w:style>
  <w:style w:type="character" w:customStyle="1" w:styleId="ListLabel649">
    <w:name w:val="ListLabel 649"/>
    <w:rsid w:val="00584CAB"/>
    <w:rPr>
      <w:rFonts w:cs="Courier New"/>
    </w:rPr>
  </w:style>
  <w:style w:type="character" w:customStyle="1" w:styleId="ListLabel650">
    <w:name w:val="ListLabel 650"/>
    <w:rsid w:val="00584CAB"/>
    <w:rPr>
      <w:rFonts w:cs="Courier New"/>
    </w:rPr>
  </w:style>
  <w:style w:type="character" w:customStyle="1" w:styleId="ListLabel651">
    <w:name w:val="ListLabel 651"/>
    <w:rsid w:val="00584CAB"/>
    <w:rPr>
      <w:rFonts w:cs="Courier New"/>
    </w:rPr>
  </w:style>
  <w:style w:type="character" w:customStyle="1" w:styleId="ListLabel652">
    <w:name w:val="ListLabel 652"/>
    <w:rsid w:val="00584CAB"/>
    <w:rPr>
      <w:rFonts w:cs="Courier New"/>
    </w:rPr>
  </w:style>
  <w:style w:type="character" w:customStyle="1" w:styleId="ListLabel653">
    <w:name w:val="ListLabel 653"/>
    <w:rsid w:val="00584CAB"/>
    <w:rPr>
      <w:rFonts w:cs="Courier New"/>
    </w:rPr>
  </w:style>
  <w:style w:type="character" w:customStyle="1" w:styleId="ListLabel654">
    <w:name w:val="ListLabel 654"/>
    <w:rsid w:val="00584CAB"/>
    <w:rPr>
      <w:rFonts w:cs="Courier New"/>
    </w:rPr>
  </w:style>
  <w:style w:type="character" w:customStyle="1" w:styleId="ListLabel655">
    <w:name w:val="ListLabel 655"/>
    <w:rsid w:val="00584CAB"/>
    <w:rPr>
      <w:rFonts w:cs="Courier New"/>
    </w:rPr>
  </w:style>
  <w:style w:type="character" w:customStyle="1" w:styleId="ListLabel656">
    <w:name w:val="ListLabel 656"/>
    <w:rsid w:val="00584CAB"/>
    <w:rPr>
      <w:rFonts w:cs="Courier New"/>
    </w:rPr>
  </w:style>
  <w:style w:type="character" w:customStyle="1" w:styleId="ListLabel657">
    <w:name w:val="ListLabel 657"/>
    <w:rsid w:val="00584CAB"/>
    <w:rPr>
      <w:rFonts w:cs="Courier New"/>
    </w:rPr>
  </w:style>
  <w:style w:type="character" w:customStyle="1" w:styleId="ListLabel658">
    <w:name w:val="ListLabel 658"/>
    <w:rsid w:val="00584CAB"/>
    <w:rPr>
      <w:rFonts w:cs="Courier New"/>
    </w:rPr>
  </w:style>
  <w:style w:type="character" w:customStyle="1" w:styleId="ListLabel659">
    <w:name w:val="ListLabel 659"/>
    <w:rsid w:val="00584CAB"/>
    <w:rPr>
      <w:rFonts w:cs="Courier New"/>
    </w:rPr>
  </w:style>
  <w:style w:type="character" w:customStyle="1" w:styleId="ListLabel660">
    <w:name w:val="ListLabel 660"/>
    <w:rsid w:val="00584CAB"/>
    <w:rPr>
      <w:rFonts w:cs="Courier New"/>
    </w:rPr>
  </w:style>
  <w:style w:type="character" w:customStyle="1" w:styleId="ListLabel661">
    <w:name w:val="ListLabel 661"/>
    <w:rsid w:val="00584CAB"/>
    <w:rPr>
      <w:rFonts w:cs="Courier New"/>
    </w:rPr>
  </w:style>
  <w:style w:type="character" w:customStyle="1" w:styleId="ListLabel662">
    <w:name w:val="ListLabel 662"/>
    <w:rsid w:val="00584CAB"/>
    <w:rPr>
      <w:rFonts w:ascii="Noto Sans" w:eastAsia="Calibri" w:hAnsi="Noto Sans" w:cs="Tahoma"/>
      <w:sz w:val="18"/>
    </w:rPr>
  </w:style>
  <w:style w:type="character" w:customStyle="1" w:styleId="ListLabel663">
    <w:name w:val="ListLabel 663"/>
    <w:rsid w:val="00584CAB"/>
    <w:rPr>
      <w:rFonts w:cs="Courier New"/>
    </w:rPr>
  </w:style>
  <w:style w:type="character" w:customStyle="1" w:styleId="ListLabel664">
    <w:name w:val="ListLabel 664"/>
    <w:rsid w:val="00584CAB"/>
    <w:rPr>
      <w:rFonts w:cs="Courier New"/>
    </w:rPr>
  </w:style>
  <w:style w:type="character" w:customStyle="1" w:styleId="ListLabel665">
    <w:name w:val="ListLabel 665"/>
    <w:rsid w:val="00584CAB"/>
    <w:rPr>
      <w:rFonts w:cs="Courier New"/>
    </w:rPr>
  </w:style>
  <w:style w:type="character" w:customStyle="1" w:styleId="ListLabel666">
    <w:name w:val="ListLabel 666"/>
    <w:rsid w:val="00584CAB"/>
    <w:rPr>
      <w:rFonts w:ascii="Noto Sans" w:eastAsia="Calibri" w:hAnsi="Noto Sans" w:cs="Tahoma"/>
      <w:sz w:val="18"/>
    </w:rPr>
  </w:style>
  <w:style w:type="character" w:customStyle="1" w:styleId="ListLabel667">
    <w:name w:val="ListLabel 667"/>
    <w:rsid w:val="00584CAB"/>
    <w:rPr>
      <w:rFonts w:cs="Courier New"/>
    </w:rPr>
  </w:style>
  <w:style w:type="character" w:customStyle="1" w:styleId="ListLabel668">
    <w:name w:val="ListLabel 668"/>
    <w:rsid w:val="00584CAB"/>
    <w:rPr>
      <w:rFonts w:cs="Courier New"/>
    </w:rPr>
  </w:style>
  <w:style w:type="character" w:customStyle="1" w:styleId="ListLabel669">
    <w:name w:val="ListLabel 669"/>
    <w:rsid w:val="00584CAB"/>
    <w:rPr>
      <w:rFonts w:cs="Courier New"/>
    </w:rPr>
  </w:style>
  <w:style w:type="character" w:customStyle="1" w:styleId="ListLabel670">
    <w:name w:val="ListLabel 670"/>
    <w:rsid w:val="00584CAB"/>
    <w:rPr>
      <w:rFonts w:cs="Courier New"/>
    </w:rPr>
  </w:style>
  <w:style w:type="character" w:customStyle="1" w:styleId="ListLabel671">
    <w:name w:val="ListLabel 671"/>
    <w:rsid w:val="00584CAB"/>
    <w:rPr>
      <w:rFonts w:cs="Courier New"/>
    </w:rPr>
  </w:style>
  <w:style w:type="character" w:customStyle="1" w:styleId="ListLabel672">
    <w:name w:val="ListLabel 672"/>
    <w:rsid w:val="00584CAB"/>
    <w:rPr>
      <w:rFonts w:cs="Courier New"/>
    </w:rPr>
  </w:style>
  <w:style w:type="character" w:customStyle="1" w:styleId="ListLabel673">
    <w:name w:val="ListLabel 673"/>
    <w:rsid w:val="00584CAB"/>
    <w:rPr>
      <w:rFonts w:cs="Courier New"/>
    </w:rPr>
  </w:style>
  <w:style w:type="character" w:customStyle="1" w:styleId="ListLabel674">
    <w:name w:val="ListLabel 674"/>
    <w:rsid w:val="00584CAB"/>
    <w:rPr>
      <w:rFonts w:cs="Courier New"/>
    </w:rPr>
  </w:style>
  <w:style w:type="character" w:customStyle="1" w:styleId="ListLabel675">
    <w:name w:val="ListLabel 675"/>
    <w:rsid w:val="00584CAB"/>
    <w:rPr>
      <w:rFonts w:cs="Courier New"/>
    </w:rPr>
  </w:style>
  <w:style w:type="character" w:customStyle="1" w:styleId="ListLabel676">
    <w:name w:val="ListLabel 676"/>
    <w:rsid w:val="00584CAB"/>
    <w:rPr>
      <w:rFonts w:cs="Courier New"/>
    </w:rPr>
  </w:style>
  <w:style w:type="character" w:customStyle="1" w:styleId="ListLabel677">
    <w:name w:val="ListLabel 677"/>
    <w:rsid w:val="00584CAB"/>
    <w:rPr>
      <w:rFonts w:cs="Courier New"/>
    </w:rPr>
  </w:style>
  <w:style w:type="character" w:customStyle="1" w:styleId="ListLabel678">
    <w:name w:val="ListLabel 678"/>
    <w:rsid w:val="00584CAB"/>
    <w:rPr>
      <w:rFonts w:cs="Courier New"/>
    </w:rPr>
  </w:style>
  <w:style w:type="character" w:customStyle="1" w:styleId="ListLabel679">
    <w:name w:val="ListLabel 679"/>
    <w:rsid w:val="00584CAB"/>
    <w:rPr>
      <w:rFonts w:cs="Courier New"/>
    </w:rPr>
  </w:style>
  <w:style w:type="character" w:customStyle="1" w:styleId="ListLabel680">
    <w:name w:val="ListLabel 680"/>
    <w:rsid w:val="00584CAB"/>
    <w:rPr>
      <w:rFonts w:cs="Courier New"/>
    </w:rPr>
  </w:style>
  <w:style w:type="character" w:customStyle="1" w:styleId="ListLabel681">
    <w:name w:val="ListLabel 681"/>
    <w:rsid w:val="00584CAB"/>
    <w:rPr>
      <w:rFonts w:cs="Courier New"/>
    </w:rPr>
  </w:style>
  <w:style w:type="character" w:customStyle="1" w:styleId="ListLabel682">
    <w:name w:val="ListLabel 682"/>
    <w:rsid w:val="00584CAB"/>
    <w:rPr>
      <w:rFonts w:cs="Courier New"/>
    </w:rPr>
  </w:style>
  <w:style w:type="character" w:customStyle="1" w:styleId="ListLabel683">
    <w:name w:val="ListLabel 683"/>
    <w:rsid w:val="00584CAB"/>
    <w:rPr>
      <w:rFonts w:cs="Courier New"/>
    </w:rPr>
  </w:style>
  <w:style w:type="character" w:customStyle="1" w:styleId="ListLabel684">
    <w:name w:val="ListLabel 684"/>
    <w:rsid w:val="00584CAB"/>
    <w:rPr>
      <w:rFonts w:cs="Courier New"/>
    </w:rPr>
  </w:style>
  <w:style w:type="character" w:customStyle="1" w:styleId="ListLabel685">
    <w:name w:val="ListLabel 685"/>
    <w:rsid w:val="00584CAB"/>
    <w:rPr>
      <w:rFonts w:cs="Courier New"/>
    </w:rPr>
  </w:style>
  <w:style w:type="character" w:customStyle="1" w:styleId="ListLabel686">
    <w:name w:val="ListLabel 686"/>
    <w:rsid w:val="00584CAB"/>
    <w:rPr>
      <w:rFonts w:cs="Courier New"/>
    </w:rPr>
  </w:style>
  <w:style w:type="character" w:customStyle="1" w:styleId="ListLabel687">
    <w:name w:val="ListLabel 687"/>
    <w:rsid w:val="00584CAB"/>
    <w:rPr>
      <w:rFonts w:cs="Courier New"/>
    </w:rPr>
  </w:style>
  <w:style w:type="character" w:customStyle="1" w:styleId="ListLabel688">
    <w:name w:val="ListLabel 688"/>
    <w:rsid w:val="00584CAB"/>
    <w:rPr>
      <w:rFonts w:cs="Courier New"/>
    </w:rPr>
  </w:style>
  <w:style w:type="character" w:customStyle="1" w:styleId="ListLabel689">
    <w:name w:val="ListLabel 689"/>
    <w:rsid w:val="00584CAB"/>
    <w:rPr>
      <w:rFonts w:cs="Courier New"/>
    </w:rPr>
  </w:style>
  <w:style w:type="character" w:customStyle="1" w:styleId="ListLabel690">
    <w:name w:val="ListLabel 690"/>
    <w:rsid w:val="00584CAB"/>
    <w:rPr>
      <w:rFonts w:cs="Courier New"/>
    </w:rPr>
  </w:style>
  <w:style w:type="character" w:customStyle="1" w:styleId="ListLabel691">
    <w:name w:val="ListLabel 691"/>
    <w:rsid w:val="00584CAB"/>
    <w:rPr>
      <w:rFonts w:cs="Courier New"/>
    </w:rPr>
  </w:style>
  <w:style w:type="character" w:customStyle="1" w:styleId="ListLabel692">
    <w:name w:val="ListLabel 692"/>
    <w:rsid w:val="00584CAB"/>
    <w:rPr>
      <w:rFonts w:cs="Courier New"/>
    </w:rPr>
  </w:style>
  <w:style w:type="character" w:customStyle="1" w:styleId="ListLabel693">
    <w:name w:val="ListLabel 693"/>
    <w:rsid w:val="00584CAB"/>
    <w:rPr>
      <w:rFonts w:cs="Courier New"/>
    </w:rPr>
  </w:style>
  <w:style w:type="character" w:customStyle="1" w:styleId="ListLabel694">
    <w:name w:val="ListLabel 694"/>
    <w:rsid w:val="00584CAB"/>
    <w:rPr>
      <w:rFonts w:cs="Courier New"/>
    </w:rPr>
  </w:style>
  <w:style w:type="character" w:customStyle="1" w:styleId="ListLabel695">
    <w:name w:val="ListLabel 695"/>
    <w:rsid w:val="00584CAB"/>
    <w:rPr>
      <w:rFonts w:cs="Courier New"/>
    </w:rPr>
  </w:style>
  <w:style w:type="character" w:customStyle="1" w:styleId="ListLabel696">
    <w:name w:val="ListLabel 696"/>
    <w:rsid w:val="00584CAB"/>
    <w:rPr>
      <w:rFonts w:cs="Courier New"/>
    </w:rPr>
  </w:style>
  <w:style w:type="character" w:customStyle="1" w:styleId="ListLabel697">
    <w:name w:val="ListLabel 697"/>
    <w:rsid w:val="00584CAB"/>
    <w:rPr>
      <w:rFonts w:cs="Courier New"/>
    </w:rPr>
  </w:style>
  <w:style w:type="character" w:customStyle="1" w:styleId="ListLabel698">
    <w:name w:val="ListLabel 698"/>
    <w:rsid w:val="00584CAB"/>
    <w:rPr>
      <w:rFonts w:cs="Courier New"/>
    </w:rPr>
  </w:style>
  <w:style w:type="character" w:customStyle="1" w:styleId="ListLabel699">
    <w:name w:val="ListLabel 699"/>
    <w:rsid w:val="00584CAB"/>
    <w:rPr>
      <w:rFonts w:cs="Courier New"/>
    </w:rPr>
  </w:style>
  <w:style w:type="character" w:customStyle="1" w:styleId="ListLabel700">
    <w:name w:val="ListLabel 700"/>
    <w:rsid w:val="00584CAB"/>
    <w:rPr>
      <w:rFonts w:cs="Courier New"/>
    </w:rPr>
  </w:style>
  <w:style w:type="character" w:customStyle="1" w:styleId="ListLabel701">
    <w:name w:val="ListLabel 701"/>
    <w:rsid w:val="00584CAB"/>
    <w:rPr>
      <w:rFonts w:cs="Courier New"/>
    </w:rPr>
  </w:style>
  <w:style w:type="character" w:customStyle="1" w:styleId="ListLabel702">
    <w:name w:val="ListLabel 702"/>
    <w:rsid w:val="00584CAB"/>
    <w:rPr>
      <w:rFonts w:cs="Courier New"/>
    </w:rPr>
  </w:style>
  <w:style w:type="character" w:customStyle="1" w:styleId="ListLabel703">
    <w:name w:val="ListLabel 703"/>
    <w:rsid w:val="00584CAB"/>
    <w:rPr>
      <w:rFonts w:cs="Courier New"/>
    </w:rPr>
  </w:style>
  <w:style w:type="character" w:customStyle="1" w:styleId="ListLabel704">
    <w:name w:val="ListLabel 704"/>
    <w:rsid w:val="00584CAB"/>
    <w:rPr>
      <w:rFonts w:cs="Courier New"/>
    </w:rPr>
  </w:style>
  <w:style w:type="character" w:customStyle="1" w:styleId="ListLabel705">
    <w:name w:val="ListLabel 705"/>
    <w:rsid w:val="00584CAB"/>
    <w:rPr>
      <w:rFonts w:cs="Courier New"/>
    </w:rPr>
  </w:style>
  <w:style w:type="character" w:customStyle="1" w:styleId="ListLabel706">
    <w:name w:val="ListLabel 706"/>
    <w:rsid w:val="00584CAB"/>
    <w:rPr>
      <w:rFonts w:cs="Courier New"/>
    </w:rPr>
  </w:style>
  <w:style w:type="character" w:customStyle="1" w:styleId="ListLabel707">
    <w:name w:val="ListLabel 707"/>
    <w:rsid w:val="00584CAB"/>
    <w:rPr>
      <w:rFonts w:cs="Courier New"/>
    </w:rPr>
  </w:style>
  <w:style w:type="character" w:customStyle="1" w:styleId="ListLabel708">
    <w:name w:val="ListLabel 708"/>
    <w:rsid w:val="00584CAB"/>
    <w:rPr>
      <w:rFonts w:cs="Courier New"/>
    </w:rPr>
  </w:style>
  <w:style w:type="character" w:customStyle="1" w:styleId="ListLabel709">
    <w:name w:val="ListLabel 709"/>
    <w:rsid w:val="00584CAB"/>
    <w:rPr>
      <w:rFonts w:cs="Courier New"/>
    </w:rPr>
  </w:style>
  <w:style w:type="character" w:customStyle="1" w:styleId="ListLabel710">
    <w:name w:val="ListLabel 710"/>
    <w:rsid w:val="00584CAB"/>
    <w:rPr>
      <w:rFonts w:cs="Courier New"/>
    </w:rPr>
  </w:style>
  <w:style w:type="character" w:customStyle="1" w:styleId="ListLabel711">
    <w:name w:val="ListLabel 711"/>
    <w:rsid w:val="00584CAB"/>
    <w:rPr>
      <w:rFonts w:cs="Courier New"/>
    </w:rPr>
  </w:style>
  <w:style w:type="character" w:customStyle="1" w:styleId="ListLabel712">
    <w:name w:val="ListLabel 712"/>
    <w:rsid w:val="00584CAB"/>
    <w:rPr>
      <w:rFonts w:cs="Courier New"/>
    </w:rPr>
  </w:style>
  <w:style w:type="character" w:customStyle="1" w:styleId="ListLabel713">
    <w:name w:val="ListLabel 713"/>
    <w:rsid w:val="00584CAB"/>
    <w:rPr>
      <w:rFonts w:cs="Courier New"/>
    </w:rPr>
  </w:style>
  <w:style w:type="character" w:customStyle="1" w:styleId="ListLabel714">
    <w:name w:val="ListLabel 714"/>
    <w:rsid w:val="00584CAB"/>
    <w:rPr>
      <w:rFonts w:cs="Courier New"/>
    </w:rPr>
  </w:style>
  <w:style w:type="character" w:customStyle="1" w:styleId="ListLabel715">
    <w:name w:val="ListLabel 715"/>
    <w:rsid w:val="00584CAB"/>
    <w:rPr>
      <w:rFonts w:cs="Courier New"/>
    </w:rPr>
  </w:style>
  <w:style w:type="character" w:customStyle="1" w:styleId="ListLabel716">
    <w:name w:val="ListLabel 716"/>
    <w:rsid w:val="00584CAB"/>
    <w:rPr>
      <w:rFonts w:cs="Courier New"/>
    </w:rPr>
  </w:style>
  <w:style w:type="character" w:customStyle="1" w:styleId="ListLabel717">
    <w:name w:val="ListLabel 717"/>
    <w:rsid w:val="00584CAB"/>
    <w:rPr>
      <w:rFonts w:cs="Courier New"/>
    </w:rPr>
  </w:style>
  <w:style w:type="character" w:customStyle="1" w:styleId="ListLabel718">
    <w:name w:val="ListLabel 718"/>
    <w:rsid w:val="00584CAB"/>
    <w:rPr>
      <w:rFonts w:cs="Courier New"/>
    </w:rPr>
  </w:style>
  <w:style w:type="character" w:customStyle="1" w:styleId="ListLabel719">
    <w:name w:val="ListLabel 719"/>
    <w:rsid w:val="00584CAB"/>
    <w:rPr>
      <w:rFonts w:cs="Courier New"/>
    </w:rPr>
  </w:style>
  <w:style w:type="character" w:customStyle="1" w:styleId="ListLabel720">
    <w:name w:val="ListLabel 720"/>
    <w:rsid w:val="00584CAB"/>
    <w:rPr>
      <w:rFonts w:cs="Courier New"/>
    </w:rPr>
  </w:style>
  <w:style w:type="character" w:customStyle="1" w:styleId="ListLabel721">
    <w:name w:val="ListLabel 721"/>
    <w:rsid w:val="00584CAB"/>
    <w:rPr>
      <w:rFonts w:cs="Courier New"/>
    </w:rPr>
  </w:style>
  <w:style w:type="character" w:customStyle="1" w:styleId="ListLabel722">
    <w:name w:val="ListLabel 722"/>
    <w:rsid w:val="00584CAB"/>
    <w:rPr>
      <w:rFonts w:cs="Courier New"/>
    </w:rPr>
  </w:style>
  <w:style w:type="character" w:customStyle="1" w:styleId="ListLabel723">
    <w:name w:val="ListLabel 723"/>
    <w:rsid w:val="00584CAB"/>
    <w:rPr>
      <w:rFonts w:cs="Courier New"/>
    </w:rPr>
  </w:style>
  <w:style w:type="character" w:customStyle="1" w:styleId="ListLabel724">
    <w:name w:val="ListLabel 724"/>
    <w:rsid w:val="00584CAB"/>
    <w:rPr>
      <w:rFonts w:cs="Courier New"/>
    </w:rPr>
  </w:style>
  <w:style w:type="character" w:customStyle="1" w:styleId="ListLabel725">
    <w:name w:val="ListLabel 725"/>
    <w:rsid w:val="00584CAB"/>
    <w:rPr>
      <w:rFonts w:cs="Courier New"/>
    </w:rPr>
  </w:style>
  <w:style w:type="character" w:customStyle="1" w:styleId="ListLabel726">
    <w:name w:val="ListLabel 726"/>
    <w:rsid w:val="00584CAB"/>
    <w:rPr>
      <w:rFonts w:cs="Courier New"/>
    </w:rPr>
  </w:style>
  <w:style w:type="character" w:customStyle="1" w:styleId="ListLabel727">
    <w:name w:val="ListLabel 727"/>
    <w:rsid w:val="00584CAB"/>
    <w:rPr>
      <w:rFonts w:cs="Courier New"/>
    </w:rPr>
  </w:style>
  <w:style w:type="character" w:customStyle="1" w:styleId="ListLabel728">
    <w:name w:val="ListLabel 728"/>
    <w:rsid w:val="00584CAB"/>
    <w:rPr>
      <w:rFonts w:cs="Courier New"/>
    </w:rPr>
  </w:style>
  <w:style w:type="character" w:customStyle="1" w:styleId="ListLabel729">
    <w:name w:val="ListLabel 729"/>
    <w:rsid w:val="00584CAB"/>
    <w:rPr>
      <w:rFonts w:cs="Courier New"/>
    </w:rPr>
  </w:style>
  <w:style w:type="character" w:customStyle="1" w:styleId="ListLabel730">
    <w:name w:val="ListLabel 730"/>
    <w:rsid w:val="00584CAB"/>
    <w:rPr>
      <w:rFonts w:cs="Courier New"/>
    </w:rPr>
  </w:style>
  <w:style w:type="character" w:customStyle="1" w:styleId="ListLabel731">
    <w:name w:val="ListLabel 731"/>
    <w:rsid w:val="00584CAB"/>
    <w:rPr>
      <w:rFonts w:cs="Courier New"/>
    </w:rPr>
  </w:style>
  <w:style w:type="character" w:customStyle="1" w:styleId="ListLabel732">
    <w:name w:val="ListLabel 732"/>
    <w:rsid w:val="00584CAB"/>
    <w:rPr>
      <w:rFonts w:cs="Courier New"/>
    </w:rPr>
  </w:style>
  <w:style w:type="character" w:customStyle="1" w:styleId="ListLabel733">
    <w:name w:val="ListLabel 733"/>
    <w:rsid w:val="00584CAB"/>
    <w:rPr>
      <w:rFonts w:cs="Courier New"/>
    </w:rPr>
  </w:style>
  <w:style w:type="character" w:customStyle="1" w:styleId="ListLabel734">
    <w:name w:val="ListLabel 734"/>
    <w:rsid w:val="00584CAB"/>
    <w:rPr>
      <w:rFonts w:cs="Courier New"/>
    </w:rPr>
  </w:style>
  <w:style w:type="character" w:customStyle="1" w:styleId="ListLabel735">
    <w:name w:val="ListLabel 735"/>
    <w:rsid w:val="00584CAB"/>
    <w:rPr>
      <w:rFonts w:cs="Courier New"/>
    </w:rPr>
  </w:style>
  <w:style w:type="character" w:customStyle="1" w:styleId="ListLabel736">
    <w:name w:val="ListLabel 736"/>
    <w:rsid w:val="00584CAB"/>
    <w:rPr>
      <w:rFonts w:cs="Courier New"/>
    </w:rPr>
  </w:style>
  <w:style w:type="character" w:customStyle="1" w:styleId="ListLabel737">
    <w:name w:val="ListLabel 737"/>
    <w:rsid w:val="00584CAB"/>
    <w:rPr>
      <w:rFonts w:cs="Courier New"/>
    </w:rPr>
  </w:style>
  <w:style w:type="character" w:customStyle="1" w:styleId="ListLabel738">
    <w:name w:val="ListLabel 738"/>
    <w:rsid w:val="00584CAB"/>
    <w:rPr>
      <w:rFonts w:cs="Courier New"/>
    </w:rPr>
  </w:style>
  <w:style w:type="character" w:customStyle="1" w:styleId="ListLabel739">
    <w:name w:val="ListLabel 739"/>
    <w:rsid w:val="00584CAB"/>
    <w:rPr>
      <w:rFonts w:cs="Courier New"/>
    </w:rPr>
  </w:style>
  <w:style w:type="character" w:customStyle="1" w:styleId="ListLabel740">
    <w:name w:val="ListLabel 740"/>
    <w:rsid w:val="00584CAB"/>
    <w:rPr>
      <w:rFonts w:cs="Courier New"/>
    </w:rPr>
  </w:style>
  <w:style w:type="character" w:customStyle="1" w:styleId="ListLabel741">
    <w:name w:val="ListLabel 741"/>
    <w:rsid w:val="00584CAB"/>
    <w:rPr>
      <w:rFonts w:cs="Courier New"/>
    </w:rPr>
  </w:style>
  <w:style w:type="character" w:customStyle="1" w:styleId="ListLabel742">
    <w:name w:val="ListLabel 742"/>
    <w:rsid w:val="00584CAB"/>
    <w:rPr>
      <w:rFonts w:cs="Courier New"/>
    </w:rPr>
  </w:style>
  <w:style w:type="character" w:customStyle="1" w:styleId="ListLabel743">
    <w:name w:val="ListLabel 743"/>
    <w:rsid w:val="00584CAB"/>
    <w:rPr>
      <w:rFonts w:cs="Courier New"/>
    </w:rPr>
  </w:style>
  <w:style w:type="character" w:customStyle="1" w:styleId="ListLabel744">
    <w:name w:val="ListLabel 744"/>
    <w:rsid w:val="00584CAB"/>
    <w:rPr>
      <w:rFonts w:cs="Courier New"/>
    </w:rPr>
  </w:style>
  <w:style w:type="character" w:customStyle="1" w:styleId="ListLabel745">
    <w:name w:val="ListLabel 745"/>
    <w:rsid w:val="00584CAB"/>
    <w:rPr>
      <w:rFonts w:cs="Courier New"/>
    </w:rPr>
  </w:style>
  <w:style w:type="character" w:customStyle="1" w:styleId="ListLabel746">
    <w:name w:val="ListLabel 746"/>
    <w:rsid w:val="00584CAB"/>
    <w:rPr>
      <w:rFonts w:cs="Courier New"/>
    </w:rPr>
  </w:style>
  <w:style w:type="character" w:customStyle="1" w:styleId="ListLabel747">
    <w:name w:val="ListLabel 747"/>
    <w:rsid w:val="00584CAB"/>
    <w:rPr>
      <w:rFonts w:cs="Courier New"/>
    </w:rPr>
  </w:style>
  <w:style w:type="character" w:customStyle="1" w:styleId="ListLabel748">
    <w:name w:val="ListLabel 748"/>
    <w:rsid w:val="00584CAB"/>
    <w:rPr>
      <w:rFonts w:cs="Courier New"/>
    </w:rPr>
  </w:style>
  <w:style w:type="character" w:customStyle="1" w:styleId="ListLabel749">
    <w:name w:val="ListLabel 749"/>
    <w:rsid w:val="00584CAB"/>
    <w:rPr>
      <w:rFonts w:cs="Courier New"/>
    </w:rPr>
  </w:style>
  <w:style w:type="character" w:customStyle="1" w:styleId="ListLabel750">
    <w:name w:val="ListLabel 750"/>
    <w:rsid w:val="00584CAB"/>
    <w:rPr>
      <w:rFonts w:cs="Courier New"/>
    </w:rPr>
  </w:style>
  <w:style w:type="character" w:customStyle="1" w:styleId="ListLabel751">
    <w:name w:val="ListLabel 751"/>
    <w:rsid w:val="00584CAB"/>
    <w:rPr>
      <w:rFonts w:cs="Courier New"/>
    </w:rPr>
  </w:style>
  <w:style w:type="character" w:customStyle="1" w:styleId="ListLabel752">
    <w:name w:val="ListLabel 752"/>
    <w:rsid w:val="00584CAB"/>
    <w:rPr>
      <w:rFonts w:cs="Courier New"/>
    </w:rPr>
  </w:style>
  <w:style w:type="character" w:customStyle="1" w:styleId="ListLabel753">
    <w:name w:val="ListLabel 753"/>
    <w:rsid w:val="00584CAB"/>
    <w:rPr>
      <w:rFonts w:cs="Courier New"/>
    </w:rPr>
  </w:style>
  <w:style w:type="character" w:customStyle="1" w:styleId="ListLabel754">
    <w:name w:val="ListLabel 754"/>
    <w:rsid w:val="00584CAB"/>
    <w:rPr>
      <w:rFonts w:cs="Courier New"/>
    </w:rPr>
  </w:style>
  <w:style w:type="character" w:customStyle="1" w:styleId="ListLabel755">
    <w:name w:val="ListLabel 755"/>
    <w:rsid w:val="00584CAB"/>
    <w:rPr>
      <w:rFonts w:cs="Courier New"/>
    </w:rPr>
  </w:style>
  <w:style w:type="character" w:customStyle="1" w:styleId="ListLabel756">
    <w:name w:val="ListLabel 756"/>
    <w:rsid w:val="00584CAB"/>
    <w:rPr>
      <w:rFonts w:cs="Courier New"/>
    </w:rPr>
  </w:style>
  <w:style w:type="character" w:customStyle="1" w:styleId="ListLabel757">
    <w:name w:val="ListLabel 757"/>
    <w:rsid w:val="00584CAB"/>
    <w:rPr>
      <w:rFonts w:cs="Courier New"/>
    </w:rPr>
  </w:style>
  <w:style w:type="character" w:customStyle="1" w:styleId="ListLabel758">
    <w:name w:val="ListLabel 758"/>
    <w:rsid w:val="00584CAB"/>
    <w:rPr>
      <w:rFonts w:cs="Courier New"/>
    </w:rPr>
  </w:style>
  <w:style w:type="character" w:customStyle="1" w:styleId="ListLabel759">
    <w:name w:val="ListLabel 759"/>
    <w:rsid w:val="00584CAB"/>
    <w:rPr>
      <w:rFonts w:cs="Courier New"/>
    </w:rPr>
  </w:style>
  <w:style w:type="character" w:customStyle="1" w:styleId="ListLabel760">
    <w:name w:val="ListLabel 760"/>
    <w:rsid w:val="00584CAB"/>
    <w:rPr>
      <w:rFonts w:cs="Courier New"/>
    </w:rPr>
  </w:style>
  <w:style w:type="character" w:customStyle="1" w:styleId="ListLabel761">
    <w:name w:val="ListLabel 761"/>
    <w:rsid w:val="00584CAB"/>
    <w:rPr>
      <w:rFonts w:cs="Courier New"/>
    </w:rPr>
  </w:style>
  <w:style w:type="character" w:customStyle="1" w:styleId="ListLabel762">
    <w:name w:val="ListLabel 762"/>
    <w:rsid w:val="00584CAB"/>
    <w:rPr>
      <w:rFonts w:cs="Courier New"/>
    </w:rPr>
  </w:style>
  <w:style w:type="character" w:customStyle="1" w:styleId="ListLabel763">
    <w:name w:val="ListLabel 763"/>
    <w:rsid w:val="00584CAB"/>
    <w:rPr>
      <w:rFonts w:cs="Courier New"/>
    </w:rPr>
  </w:style>
  <w:style w:type="character" w:customStyle="1" w:styleId="ListLabel764">
    <w:name w:val="ListLabel 764"/>
    <w:rsid w:val="00584CAB"/>
    <w:rPr>
      <w:rFonts w:cs="Courier New"/>
    </w:rPr>
  </w:style>
  <w:style w:type="character" w:customStyle="1" w:styleId="ListLabel765">
    <w:name w:val="ListLabel 765"/>
    <w:rsid w:val="00584CAB"/>
    <w:rPr>
      <w:rFonts w:cs="Courier New"/>
    </w:rPr>
  </w:style>
  <w:style w:type="character" w:customStyle="1" w:styleId="ListLabel766">
    <w:name w:val="ListLabel 766"/>
    <w:rsid w:val="00584CAB"/>
    <w:rPr>
      <w:rFonts w:cs="Courier New"/>
    </w:rPr>
  </w:style>
  <w:style w:type="character" w:customStyle="1" w:styleId="ListLabel767">
    <w:name w:val="ListLabel 767"/>
    <w:rsid w:val="00584CAB"/>
    <w:rPr>
      <w:rFonts w:cs="Courier New"/>
    </w:rPr>
  </w:style>
  <w:style w:type="character" w:customStyle="1" w:styleId="ListLabel768">
    <w:name w:val="ListLabel 768"/>
    <w:rsid w:val="00584CAB"/>
    <w:rPr>
      <w:rFonts w:cs="Courier New"/>
    </w:rPr>
  </w:style>
  <w:style w:type="character" w:customStyle="1" w:styleId="ListLabel769">
    <w:name w:val="ListLabel 769"/>
    <w:rsid w:val="00584CAB"/>
    <w:rPr>
      <w:rFonts w:cs="Courier New"/>
    </w:rPr>
  </w:style>
  <w:style w:type="character" w:customStyle="1" w:styleId="ListLabel770">
    <w:name w:val="ListLabel 770"/>
    <w:rsid w:val="00584CAB"/>
    <w:rPr>
      <w:rFonts w:cs="Courier New"/>
    </w:rPr>
  </w:style>
  <w:style w:type="character" w:customStyle="1" w:styleId="ListLabel771">
    <w:name w:val="ListLabel 771"/>
    <w:rsid w:val="00584CAB"/>
    <w:rPr>
      <w:rFonts w:cs="Courier New"/>
    </w:rPr>
  </w:style>
  <w:style w:type="character" w:customStyle="1" w:styleId="ListLabel772">
    <w:name w:val="ListLabel 772"/>
    <w:rsid w:val="00584CAB"/>
    <w:rPr>
      <w:rFonts w:cs="Courier New"/>
    </w:rPr>
  </w:style>
  <w:style w:type="character" w:customStyle="1" w:styleId="ListLabel773">
    <w:name w:val="ListLabel 773"/>
    <w:rsid w:val="00584CAB"/>
    <w:rPr>
      <w:rFonts w:cs="Courier New"/>
    </w:rPr>
  </w:style>
  <w:style w:type="character" w:customStyle="1" w:styleId="ListLabel774">
    <w:name w:val="ListLabel 774"/>
    <w:rsid w:val="00584CAB"/>
    <w:rPr>
      <w:rFonts w:cs="Courier New"/>
    </w:rPr>
  </w:style>
  <w:style w:type="character" w:customStyle="1" w:styleId="ListLabel775">
    <w:name w:val="ListLabel 775"/>
    <w:rsid w:val="00584CAB"/>
    <w:rPr>
      <w:rFonts w:cs="Courier New"/>
    </w:rPr>
  </w:style>
  <w:style w:type="character" w:customStyle="1" w:styleId="ListLabel776">
    <w:name w:val="ListLabel 776"/>
    <w:rsid w:val="00584CAB"/>
    <w:rPr>
      <w:rFonts w:cs="Courier New"/>
    </w:rPr>
  </w:style>
  <w:style w:type="character" w:customStyle="1" w:styleId="ListLabel777">
    <w:name w:val="ListLabel 777"/>
    <w:rsid w:val="00584CAB"/>
    <w:rPr>
      <w:rFonts w:cs="Courier New"/>
    </w:rPr>
  </w:style>
  <w:style w:type="character" w:customStyle="1" w:styleId="ListLabel778">
    <w:name w:val="ListLabel 778"/>
    <w:rsid w:val="00584CAB"/>
    <w:rPr>
      <w:rFonts w:cs="Courier New"/>
    </w:rPr>
  </w:style>
  <w:style w:type="character" w:customStyle="1" w:styleId="ListLabel779">
    <w:name w:val="ListLabel 779"/>
    <w:rsid w:val="00584CAB"/>
    <w:rPr>
      <w:rFonts w:cs="Courier New"/>
    </w:rPr>
  </w:style>
  <w:style w:type="character" w:customStyle="1" w:styleId="ListLabel780">
    <w:name w:val="ListLabel 780"/>
    <w:rsid w:val="00584CAB"/>
    <w:rPr>
      <w:rFonts w:cs="Courier New"/>
    </w:rPr>
  </w:style>
  <w:style w:type="character" w:customStyle="1" w:styleId="ListLabel781">
    <w:name w:val="ListLabel 781"/>
    <w:rsid w:val="00584CAB"/>
    <w:rPr>
      <w:rFonts w:cs="Courier New"/>
    </w:rPr>
  </w:style>
  <w:style w:type="character" w:customStyle="1" w:styleId="ListLabel782">
    <w:name w:val="ListLabel 782"/>
    <w:rsid w:val="00584CAB"/>
    <w:rPr>
      <w:rFonts w:cs="Courier New"/>
    </w:rPr>
  </w:style>
  <w:style w:type="character" w:customStyle="1" w:styleId="ListLabel783">
    <w:name w:val="ListLabel 783"/>
    <w:rsid w:val="00584CAB"/>
    <w:rPr>
      <w:rFonts w:cs="Courier New"/>
    </w:rPr>
  </w:style>
  <w:style w:type="character" w:customStyle="1" w:styleId="ListLabel784">
    <w:name w:val="ListLabel 784"/>
    <w:rsid w:val="00584CAB"/>
    <w:rPr>
      <w:rFonts w:cs="Courier New"/>
    </w:rPr>
  </w:style>
  <w:style w:type="character" w:customStyle="1" w:styleId="ListLabel785">
    <w:name w:val="ListLabel 785"/>
    <w:rsid w:val="00584CAB"/>
    <w:rPr>
      <w:rFonts w:cs="Courier New"/>
    </w:rPr>
  </w:style>
  <w:style w:type="character" w:customStyle="1" w:styleId="ListLabel786">
    <w:name w:val="ListLabel 786"/>
    <w:rsid w:val="00584CAB"/>
    <w:rPr>
      <w:rFonts w:cs="Courier New"/>
    </w:rPr>
  </w:style>
  <w:style w:type="character" w:customStyle="1" w:styleId="ListLabel787">
    <w:name w:val="ListLabel 787"/>
    <w:rsid w:val="00584CAB"/>
    <w:rPr>
      <w:rFonts w:cs="Noto Sans"/>
    </w:rPr>
  </w:style>
  <w:style w:type="character" w:customStyle="1" w:styleId="ListLabel788">
    <w:name w:val="ListLabel 788"/>
    <w:rsid w:val="00584CAB"/>
    <w:rPr>
      <w:rFonts w:ascii="Noto Sans" w:eastAsia="Noto Sans" w:hAnsi="Noto Sans" w:cs="Noto Sans"/>
      <w:color w:val="467886"/>
    </w:rPr>
  </w:style>
  <w:style w:type="character" w:customStyle="1" w:styleId="NumberingSymbols">
    <w:name w:val="Numbering Symbols"/>
    <w:rsid w:val="00584CAB"/>
    <w:rPr>
      <w:rFonts w:ascii="Noto Sans" w:eastAsia="Noto Sans" w:hAnsi="Noto Sans" w:cs="Noto Sans"/>
      <w:i w:val="0"/>
      <w:iCs w:val="0"/>
    </w:rPr>
  </w:style>
  <w:style w:type="character" w:customStyle="1" w:styleId="Definition">
    <w:name w:val="Definition"/>
    <w:rsid w:val="00584CAB"/>
    <w:rPr>
      <w:rFonts w:ascii="Noto Sans" w:eastAsia="Noto Sans" w:hAnsi="Noto Sans" w:cs="Noto Sans"/>
      <w:i/>
      <w:iCs/>
    </w:rPr>
  </w:style>
  <w:style w:type="table" w:styleId="Tablaconcuadrcula">
    <w:name w:val="Table Grid"/>
    <w:basedOn w:val="Tablanormal"/>
    <w:uiPriority w:val="39"/>
    <w:rsid w:val="00584CAB"/>
    <w:pPr>
      <w:widowControl w:val="0"/>
      <w:autoSpaceDN w:val="0"/>
      <w:spacing w:after="0" w:line="240" w:lineRule="auto"/>
      <w:textAlignment w:val="baseline"/>
    </w:pPr>
    <w:rPr>
      <w:rFonts w:ascii="Calibri" w:eastAsia="Calibri" w:hAnsi="Calibri" w:cs="Tahoma"/>
      <w:kern w:val="0"/>
      <w:sz w:val="22"/>
      <w:szCs w:val="22"/>
      <w:lang w:val="ca-E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eudepgina">
    <w:name w:val="Peu de pàgina"/>
    <w:basedOn w:val="Normal"/>
    <w:qFormat/>
    <w:rsid w:val="00584CAB"/>
    <w:pPr>
      <w:suppressAutoHyphens w:val="0"/>
      <w:autoSpaceDE w:val="0"/>
      <w:adjustRightInd w:val="0"/>
      <w:spacing w:line="220" w:lineRule="atLeast"/>
      <w:textAlignment w:val="auto"/>
    </w:pPr>
    <w:rPr>
      <w:rFonts w:eastAsia="Times New Roman" w:cs="Bariol Regular"/>
      <w:sz w:val="15"/>
      <w:szCs w:val="15"/>
      <w:lang w:val="es-ES" w:eastAsia="es-ES"/>
    </w:rPr>
  </w:style>
  <w:style w:type="paragraph" w:customStyle="1" w:styleId="Nmerodepgina">
    <w:name w:val="Número de pàgina"/>
    <w:basedOn w:val="Peudepgina"/>
    <w:qFormat/>
    <w:rsid w:val="00584CAB"/>
    <w:pPr>
      <w:jc w:val="right"/>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35</Pages>
  <Words>15722</Words>
  <Characters>86476</Characters>
  <Application>Microsoft Office Word</Application>
  <DocSecurity>0</DocSecurity>
  <Lines>720</Lines>
  <Paragraphs>203</Paragraphs>
  <ScaleCrop>false</ScaleCrop>
  <Company>Govern de les Illes Balears</Company>
  <LinksUpToDate>false</LinksUpToDate>
  <CharactersWithSpaces>101995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2025-08-13T11:40:00Z</dcterms:created>
  <dcterms:modified xsi:type="dcterms:W3CDTF">2025-08-13T11:42:00Z</dcterms:modified>
</cp:coreProperties>
</file>