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0CFE4" w14:textId="77777777" w:rsidR="00086488" w:rsidRDefault="00086488">
      <w:pPr>
        <w:pStyle w:val="Standard"/>
        <w:jc w:val="center"/>
        <w:rPr>
          <w:rFonts w:ascii="LegacySanITCBoo" w:hAnsi="LegacySanITCBoo" w:cs="LegacySanITCBoo"/>
          <w:b/>
          <w:sz w:val="24"/>
          <w:szCs w:val="24"/>
          <w:lang w:val="ca-ES"/>
        </w:rPr>
      </w:pPr>
    </w:p>
    <w:p w14:paraId="2470CFE5" w14:textId="4FB65376" w:rsidR="00086488" w:rsidRDefault="0065204F" w:rsidP="00542659">
      <w:pPr>
        <w:pStyle w:val="Standard"/>
      </w:pPr>
      <w:r>
        <w:rPr>
          <w:rFonts w:ascii="LegacySanITCBoo" w:hAnsi="LegacySanITCBoo" w:cs="LegacySanITCBoo"/>
          <w:b/>
          <w:bCs/>
          <w:sz w:val="24"/>
          <w:szCs w:val="24"/>
          <w:lang w:val="ca-ES"/>
        </w:rPr>
        <w:t xml:space="preserve">COMUNICACIÓ DE BAIXA DEL PROGRAMA </w:t>
      </w:r>
      <w:r w:rsidR="00A515D6">
        <w:rPr>
          <w:rFonts w:ascii="LegacySanITCBoo" w:hAnsi="LegacySanITCBoo" w:cs="LegacySanITCBoo"/>
          <w:b/>
          <w:bCs/>
          <w:sz w:val="24"/>
          <w:szCs w:val="24"/>
          <w:u w:val="single"/>
          <w:lang w:val="ca-ES"/>
        </w:rPr>
        <w:t>ALTER</w:t>
      </w:r>
    </w:p>
    <w:p w14:paraId="2470CFE6" w14:textId="77777777" w:rsidR="00086488" w:rsidRDefault="0065204F">
      <w:pPr>
        <w:pStyle w:val="Standard"/>
        <w:jc w:val="both"/>
        <w:rPr>
          <w:rFonts w:ascii="LegacySanITCBoo" w:hAnsi="LegacySanITCBoo" w:cs="LegacySanITCBoo"/>
          <w:lang w:val="ca-ES"/>
        </w:rPr>
      </w:pPr>
      <w:r>
        <w:rPr>
          <w:rFonts w:ascii="LegacySanITCBoo" w:hAnsi="LegacySanITCBoo" w:cs="LegacySanITCBoo"/>
          <w:lang w:val="ca-ES"/>
        </w:rPr>
        <w:t>D’acord amb el que s’estableix en l’apartat que fa referència a les baixes dels alumnes en les instruccions de la Direcció General de Primera Infància, Atenció a la diversitat i Millora Educativa que regulen els Programes d’Intervenció Socioeducativa d’Escolaritat Compartida aquest curs escolar, es dona de baixa: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7507"/>
      </w:tblGrid>
      <w:tr w:rsidR="00542659" w14:paraId="29B34ED4" w14:textId="77777777" w:rsidTr="00542659">
        <w:tc>
          <w:tcPr>
            <w:tcW w:w="2405" w:type="dxa"/>
          </w:tcPr>
          <w:p w14:paraId="7309734C" w14:textId="40C65C6F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Durant el curs escolar:</w:t>
            </w:r>
          </w:p>
        </w:tc>
        <w:tc>
          <w:tcPr>
            <w:tcW w:w="7507" w:type="dxa"/>
          </w:tcPr>
          <w:p w14:paraId="4C9921D2" w14:textId="4BF348BC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  <w:t>202_ - 202_</w:t>
            </w:r>
          </w:p>
        </w:tc>
      </w:tr>
      <w:tr w:rsidR="00542659" w14:paraId="73814E6E" w14:textId="77777777" w:rsidTr="00542659">
        <w:tc>
          <w:tcPr>
            <w:tcW w:w="2405" w:type="dxa"/>
          </w:tcPr>
          <w:p w14:paraId="5EE3F72D" w14:textId="6EA61F7F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L’alumne/a</w:t>
            </w:r>
          </w:p>
        </w:tc>
        <w:tc>
          <w:tcPr>
            <w:tcW w:w="7507" w:type="dxa"/>
          </w:tcPr>
          <w:p w14:paraId="6A8E6338" w14:textId="77777777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</w:p>
        </w:tc>
      </w:tr>
      <w:tr w:rsidR="00542659" w14:paraId="6A7571B8" w14:textId="77777777" w:rsidTr="00542659">
        <w:tc>
          <w:tcPr>
            <w:tcW w:w="2405" w:type="dxa"/>
          </w:tcPr>
          <w:p w14:paraId="42AAD22A" w14:textId="78DCD2A1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Centre educatiu</w:t>
            </w:r>
          </w:p>
        </w:tc>
        <w:tc>
          <w:tcPr>
            <w:tcW w:w="7507" w:type="dxa"/>
          </w:tcPr>
          <w:p w14:paraId="2E4D6702" w14:textId="77777777" w:rsidR="00542659" w:rsidRPr="00542659" w:rsidRDefault="00542659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</w:p>
        </w:tc>
      </w:tr>
    </w:tbl>
    <w:p w14:paraId="2470CFE9" w14:textId="104BCF0B" w:rsidR="00086488" w:rsidRDefault="00086488" w:rsidP="00542659">
      <w:pPr>
        <w:pStyle w:val="Standard"/>
        <w:spacing w:after="0" w:line="240" w:lineRule="auto"/>
        <w:jc w:val="both"/>
        <w:rPr>
          <w:rFonts w:ascii="LegacySanITCBoo" w:hAnsi="LegacySanITCBoo" w:cs="LegacySanITCBoo"/>
          <w:b/>
          <w:sz w:val="24"/>
          <w:szCs w:val="24"/>
          <w:lang w:val="ca-ES"/>
        </w:rPr>
      </w:pPr>
    </w:p>
    <w:p w14:paraId="5BF90118" w14:textId="7AABDAF2" w:rsidR="00542659" w:rsidRDefault="0065204F">
      <w:pPr>
        <w:pStyle w:val="Standard"/>
        <w:spacing w:line="240" w:lineRule="auto"/>
        <w:jc w:val="both"/>
        <w:rPr>
          <w:rFonts w:ascii="LegacySanITCBoo" w:hAnsi="LegacySanITCBoo" w:cs="LegacySanITCBoo"/>
          <w:b/>
          <w:sz w:val="24"/>
          <w:szCs w:val="24"/>
          <w:lang w:val="ca-ES"/>
        </w:rPr>
      </w:pPr>
      <w:r>
        <w:rPr>
          <w:rFonts w:ascii="LegacySanITCBoo" w:hAnsi="LegacySanITCBoo" w:cs="LegacySanITCBoo"/>
          <w:b/>
          <w:sz w:val="24"/>
          <w:szCs w:val="24"/>
          <w:lang w:val="ca-ES"/>
        </w:rPr>
        <w:t>Motiu de la baixa:</w:t>
      </w:r>
    </w:p>
    <w:p w14:paraId="325C5022" w14:textId="43AA1EE4" w:rsidR="00542659" w:rsidRPr="00542659" w:rsidRDefault="001B71C9" w:rsidP="00542659">
      <w:pPr>
        <w:pStyle w:val="Standard"/>
        <w:rPr>
          <w:rFonts w:ascii="LegacySanITCBoo" w:hAnsi="LegacySanITCBoo" w:cs="LegacySanITCBoo"/>
          <w:bCs/>
          <w:sz w:val="24"/>
          <w:szCs w:val="24"/>
          <w:lang w:val="ca-ES"/>
        </w:rPr>
      </w:pPr>
      <w:sdt>
        <w:sdtPr>
          <w:rPr>
            <w:rFonts w:ascii="LegacySanITCBoo" w:hAnsi="LegacySanITCBoo" w:cs="LegacySanITCBoo"/>
            <w:bCs/>
            <w:sz w:val="24"/>
            <w:szCs w:val="24"/>
            <w:lang w:val="ca-ES"/>
          </w:rPr>
          <w:id w:val="108098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2659">
            <w:rPr>
              <w:rFonts w:ascii="MS Gothic" w:eastAsia="MS Gothic" w:hAnsi="MS Gothic" w:cs="LegacySanITCBoo" w:hint="eastAsia"/>
              <w:bCs/>
              <w:sz w:val="24"/>
              <w:szCs w:val="24"/>
              <w:lang w:val="ca-ES"/>
            </w:rPr>
            <w:t>☐</w:t>
          </w:r>
        </w:sdtContent>
      </w:sdt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 xml:space="preserve">La voluntat de l’alumne/a </w:t>
      </w:r>
      <w:proofErr w:type="spellStart"/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>a</w:t>
      </w:r>
      <w:proofErr w:type="spellEnd"/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 xml:space="preserve"> incorporar-se a l’escolarització ordinària</w:t>
      </w:r>
      <w:r w:rsidR="00542659">
        <w:rPr>
          <w:rFonts w:ascii="LegacySanITCBoo" w:hAnsi="LegacySanITCBoo" w:cs="LegacySanITCBoo"/>
          <w:bCs/>
          <w:sz w:val="24"/>
          <w:szCs w:val="24"/>
          <w:lang w:val="ca-ES"/>
        </w:rPr>
        <w:br/>
      </w:r>
      <w:sdt>
        <w:sdtPr>
          <w:rPr>
            <w:rFonts w:ascii="LegacySanITCBoo" w:hAnsi="LegacySanITCBoo" w:cs="LegacySanITCBoo"/>
            <w:bCs/>
            <w:sz w:val="24"/>
            <w:szCs w:val="24"/>
            <w:lang w:val="ca-ES"/>
          </w:rPr>
          <w:id w:val="13634026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2659">
            <w:rPr>
              <w:rFonts w:ascii="MS Gothic" w:eastAsia="MS Gothic" w:hAnsi="MS Gothic" w:cs="LegacySanITCBoo" w:hint="eastAsia"/>
              <w:bCs/>
              <w:sz w:val="24"/>
              <w:szCs w:val="24"/>
              <w:lang w:val="ca-ES"/>
            </w:rPr>
            <w:t>☐</w:t>
          </w:r>
        </w:sdtContent>
      </w:sdt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>Faltes d’assistència no justificades reiterades al centre educatiu o/i a l’entitat</w:t>
      </w:r>
      <w:r w:rsidR="00542659">
        <w:rPr>
          <w:rFonts w:ascii="LegacySanITCBoo" w:hAnsi="LegacySanITCBoo" w:cs="LegacySanITCBoo"/>
          <w:bCs/>
          <w:sz w:val="24"/>
          <w:szCs w:val="24"/>
          <w:lang w:val="ca-ES"/>
        </w:rPr>
        <w:t xml:space="preserve"> </w:t>
      </w:r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>col·laboradora.</w:t>
      </w:r>
      <w:r w:rsidR="00542659">
        <w:rPr>
          <w:rFonts w:ascii="LegacySanITCBoo" w:hAnsi="LegacySanITCBoo" w:cs="LegacySanITCBoo"/>
          <w:bCs/>
          <w:sz w:val="24"/>
          <w:szCs w:val="24"/>
          <w:lang w:val="ca-ES"/>
        </w:rPr>
        <w:br/>
      </w:r>
      <w:sdt>
        <w:sdtPr>
          <w:rPr>
            <w:rFonts w:ascii="LegacySanITCBoo" w:hAnsi="LegacySanITCBoo" w:cs="LegacySanITCBoo"/>
            <w:bCs/>
            <w:sz w:val="24"/>
            <w:szCs w:val="24"/>
            <w:lang w:val="ca-ES"/>
          </w:rPr>
          <w:id w:val="20117189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2659">
            <w:rPr>
              <w:rFonts w:ascii="MS Gothic" w:eastAsia="MS Gothic" w:hAnsi="MS Gothic" w:cs="LegacySanITCBoo" w:hint="eastAsia"/>
              <w:bCs/>
              <w:sz w:val="24"/>
              <w:szCs w:val="24"/>
              <w:lang w:val="ca-ES"/>
            </w:rPr>
            <w:t>☐</w:t>
          </w:r>
        </w:sdtContent>
      </w:sdt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>L’incompliment de les condicions establertes per participar en el programa: complir amb l’horari pactat, no menjar ni fumar durant el temps de formació, tenir cura personal, del material i les instal·lacions, mostrar interès i esforç a aprendre i respectar els mestres, els educadors i els companys de formació.</w:t>
      </w:r>
      <w:r w:rsidR="00542659">
        <w:rPr>
          <w:rFonts w:ascii="LegacySanITCBoo" w:hAnsi="LegacySanITCBoo" w:cs="LegacySanITCBoo"/>
          <w:bCs/>
          <w:sz w:val="24"/>
          <w:szCs w:val="24"/>
          <w:lang w:val="ca-ES"/>
        </w:rPr>
        <w:br/>
      </w:r>
      <w:sdt>
        <w:sdtPr>
          <w:rPr>
            <w:rFonts w:ascii="LegacySanITCBoo" w:hAnsi="LegacySanITCBoo" w:cs="LegacySanITCBoo"/>
            <w:bCs/>
            <w:sz w:val="24"/>
            <w:szCs w:val="24"/>
            <w:lang w:val="ca-ES"/>
          </w:rPr>
          <w:id w:val="1077174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2659">
            <w:rPr>
              <w:rFonts w:ascii="MS Gothic" w:eastAsia="MS Gothic" w:hAnsi="MS Gothic" w:cs="LegacySanITCBoo" w:hint="eastAsia"/>
              <w:bCs/>
              <w:sz w:val="24"/>
              <w:szCs w:val="24"/>
              <w:lang w:val="ca-ES"/>
            </w:rPr>
            <w:t>☐</w:t>
          </w:r>
        </w:sdtContent>
      </w:sdt>
      <w:r w:rsidR="00542659" w:rsidRPr="00542659">
        <w:rPr>
          <w:rFonts w:ascii="LegacySanITCBoo" w:hAnsi="LegacySanITCBoo" w:cs="LegacySanITCBoo"/>
          <w:bCs/>
          <w:sz w:val="24"/>
          <w:szCs w:val="24"/>
          <w:lang w:val="ca-ES"/>
        </w:rPr>
        <w:t>Altres motius justificats que considerin els responsables del programa:</w:t>
      </w:r>
    </w:p>
    <w:tbl>
      <w:tblPr>
        <w:tblW w:w="9870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70"/>
      </w:tblGrid>
      <w:tr w:rsidR="00086488" w14:paraId="2470CFFB" w14:textId="77777777">
        <w:tc>
          <w:tcPr>
            <w:tcW w:w="9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2611E" w14:textId="77777777" w:rsidR="00086488" w:rsidRDefault="0065204F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 w:cs="LegacySanITCBoo"/>
                <w:sz w:val="24"/>
                <w:szCs w:val="24"/>
                <w:lang w:val="ca-ES"/>
              </w:rPr>
              <w:t>Consideracions que cal destacar:</w:t>
            </w:r>
          </w:p>
          <w:p w14:paraId="12F203EE" w14:textId="77777777" w:rsidR="00542659" w:rsidRDefault="00542659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</w:p>
          <w:p w14:paraId="2470CFFA" w14:textId="77777777" w:rsidR="00542659" w:rsidRDefault="00542659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</w:p>
        </w:tc>
      </w:tr>
    </w:tbl>
    <w:p w14:paraId="2470CFFC" w14:textId="03944EFB" w:rsidR="00086488" w:rsidRDefault="00542659">
      <w:pPr>
        <w:pStyle w:val="Standard"/>
        <w:tabs>
          <w:tab w:val="left" w:pos="1560"/>
        </w:tabs>
        <w:spacing w:after="0" w:line="240" w:lineRule="auto"/>
      </w:pPr>
      <w:r>
        <w:rPr>
          <w:rFonts w:ascii="Noto Sans" w:hAnsi="Noto Sans" w:cs="Noto Sans"/>
          <w:sz w:val="18"/>
          <w:szCs w:val="18"/>
          <w:lang w:val="ca-ES"/>
        </w:rPr>
        <w:br/>
      </w:r>
      <w:r w:rsidR="0065204F">
        <w:rPr>
          <w:rFonts w:ascii="Noto Sans" w:hAnsi="Noto Sans" w:cs="Noto Sans"/>
          <w:sz w:val="18"/>
          <w:szCs w:val="18"/>
          <w:lang w:val="ca-ES"/>
        </w:rPr>
        <w:t>Nota: la baixa d’alumnes menors de 16 anys implica, d’acord amb el que disposa la llei en relació a l’escolarització obligatòria, la reincorporació a l’activitat acadèmica ordinària al centre educatiu.</w:t>
      </w:r>
    </w:p>
    <w:p w14:paraId="2470CFFD" w14:textId="77777777" w:rsidR="00086488" w:rsidRDefault="00086488">
      <w:pPr>
        <w:pStyle w:val="Standard"/>
        <w:tabs>
          <w:tab w:val="left" w:pos="1560"/>
        </w:tabs>
        <w:spacing w:after="0" w:line="240" w:lineRule="auto"/>
        <w:rPr>
          <w:rFonts w:ascii="Noto Sans" w:hAnsi="Noto Sans" w:cs="Noto Sans"/>
          <w:sz w:val="18"/>
          <w:szCs w:val="18"/>
          <w:lang w:val="ca-ES"/>
        </w:rPr>
      </w:pPr>
    </w:p>
    <w:p w14:paraId="2470CFFE" w14:textId="77777777" w:rsidR="00086488" w:rsidRDefault="0065204F">
      <w:pPr>
        <w:pStyle w:val="Standard"/>
        <w:tabs>
          <w:tab w:val="left" w:pos="3402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  <w:r>
        <w:rPr>
          <w:rFonts w:ascii="LegacySanITCBoo" w:hAnsi="LegacySanITCBoo" w:cs="LegacySanITCBoo"/>
          <w:sz w:val="26"/>
          <w:szCs w:val="26"/>
          <w:lang w:val="ca-ES"/>
        </w:rPr>
        <w:t>Palma, __ d ____________ de 20__</w:t>
      </w:r>
    </w:p>
    <w:p w14:paraId="2470CFFF" w14:textId="77777777" w:rsidR="00086488" w:rsidRDefault="00086488">
      <w:pPr>
        <w:pStyle w:val="Standard"/>
        <w:tabs>
          <w:tab w:val="left" w:pos="3402"/>
          <w:tab w:val="left" w:pos="6379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</w:p>
    <w:p w14:paraId="65A9638E" w14:textId="77777777" w:rsidR="00A75800" w:rsidRPr="00F43076" w:rsidRDefault="00A75800" w:rsidP="00A75800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  <w:r>
        <w:rPr>
          <w:rFonts w:ascii="Noto Sans" w:eastAsia="Noto Sans" w:hAnsi="Noto Sans" w:cs="Noto Sans"/>
          <w:sz w:val="24"/>
          <w:szCs w:val="24"/>
          <w:lang w:val="ca-ES"/>
        </w:rPr>
        <w:t>Signatures</w:t>
      </w:r>
      <w:r>
        <w:rPr>
          <w:rStyle w:val="Refdenotaalpie"/>
          <w:rFonts w:ascii="Noto Sans" w:eastAsia="Noto Sans" w:hAnsi="Noto Sans" w:cs="Noto Sans"/>
          <w:sz w:val="24"/>
          <w:szCs w:val="24"/>
          <w:lang w:val="ca-ES"/>
        </w:rPr>
        <w:footnoteReference w:id="1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2410"/>
        <w:gridCol w:w="2268"/>
        <w:gridCol w:w="2409"/>
      </w:tblGrid>
      <w:tr w:rsidR="00A53684" w14:paraId="5B45BB74" w14:textId="77777777" w:rsidTr="007C7C4D">
        <w:tc>
          <w:tcPr>
            <w:tcW w:w="2547" w:type="dxa"/>
          </w:tcPr>
          <w:p w14:paraId="2E5D37BF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  <w:r w:rsidRPr="007C7C4D">
              <w:rPr>
                <w:rFonts w:ascii="Noto Sans" w:eastAsia="Noto Sans" w:hAnsi="Noto Sans" w:cs="Noto Sans"/>
                <w:i/>
                <w:iCs/>
                <w:lang w:val="ca-ES"/>
              </w:rPr>
              <w:t>Pare/tutor legal 1</w:t>
            </w:r>
          </w:p>
          <w:p w14:paraId="49306936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</w:p>
          <w:p w14:paraId="614119C0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</w:p>
          <w:p w14:paraId="1985D27D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</w:p>
        </w:tc>
        <w:tc>
          <w:tcPr>
            <w:tcW w:w="2410" w:type="dxa"/>
          </w:tcPr>
          <w:p w14:paraId="3DE8C2ED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  <w:r w:rsidRPr="007C7C4D">
              <w:rPr>
                <w:rFonts w:ascii="Noto Sans" w:eastAsia="Noto Sans" w:hAnsi="Noto Sans" w:cs="Noto Sans"/>
                <w:i/>
                <w:iCs/>
                <w:lang w:val="ca-ES"/>
              </w:rPr>
              <w:t>Mare/tutor legal 2</w:t>
            </w:r>
          </w:p>
        </w:tc>
        <w:tc>
          <w:tcPr>
            <w:tcW w:w="2268" w:type="dxa"/>
          </w:tcPr>
          <w:p w14:paraId="1CEB3B92" w14:textId="77777777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  <w:r w:rsidRPr="007C7C4D">
              <w:rPr>
                <w:rFonts w:ascii="Noto Sans" w:eastAsia="Noto Sans" w:hAnsi="Noto Sans" w:cs="Noto Sans"/>
                <w:i/>
                <w:iCs/>
                <w:lang w:val="ca-ES"/>
              </w:rPr>
              <w:t>Alumne/a</w:t>
            </w:r>
          </w:p>
        </w:tc>
        <w:tc>
          <w:tcPr>
            <w:tcW w:w="2409" w:type="dxa"/>
          </w:tcPr>
          <w:p w14:paraId="258ADCCF" w14:textId="5DB025AE" w:rsidR="00A53684" w:rsidRPr="007C7C4D" w:rsidRDefault="00A53684" w:rsidP="006F0BF8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lang w:val="ca-ES"/>
              </w:rPr>
            </w:pPr>
            <w:r w:rsidRPr="007C7C4D">
              <w:rPr>
                <w:rFonts w:ascii="Noto Sans" w:eastAsia="Noto Sans" w:hAnsi="Noto Sans" w:cs="Noto Sans"/>
                <w:i/>
                <w:iCs/>
                <w:lang w:val="ca-ES"/>
              </w:rPr>
              <w:t>Director</w:t>
            </w:r>
          </w:p>
        </w:tc>
      </w:tr>
    </w:tbl>
    <w:p w14:paraId="72AF2E26" w14:textId="77777777" w:rsidR="00542659" w:rsidRDefault="00542659" w:rsidP="00A53684">
      <w:pPr>
        <w:pStyle w:val="Standard"/>
        <w:tabs>
          <w:tab w:val="left" w:pos="3402"/>
          <w:tab w:val="left" w:pos="6379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</w:p>
    <w:sectPr w:rsidR="00542659" w:rsidSect="00542659">
      <w:headerReference w:type="default" r:id="rId10"/>
      <w:pgSz w:w="11906" w:h="16838"/>
      <w:pgMar w:top="851" w:right="935" w:bottom="1048" w:left="1049" w:header="737" w:footer="720" w:gutter="0"/>
      <w:pgBorders>
        <w:left w:val="single" w:sz="2" w:space="1" w:color="FFFFFF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164AE" w14:textId="77777777" w:rsidR="001B71C9" w:rsidRDefault="001B71C9">
      <w:r>
        <w:separator/>
      </w:r>
    </w:p>
  </w:endnote>
  <w:endnote w:type="continuationSeparator" w:id="0">
    <w:p w14:paraId="1D71B550" w14:textId="77777777" w:rsidR="001B71C9" w:rsidRDefault="001B7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, 'Arial Unicode MS'">
    <w:charset w:val="02"/>
    <w:family w:val="auto"/>
    <w:pitch w:val="default"/>
  </w:font>
  <w:font w:name="LegacySanITCBoo">
    <w:altName w:val="Calibri"/>
    <w:charset w:val="00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65376" w14:textId="77777777" w:rsidR="001B71C9" w:rsidRDefault="001B71C9">
      <w:r>
        <w:rPr>
          <w:color w:val="000000"/>
        </w:rPr>
        <w:separator/>
      </w:r>
    </w:p>
  </w:footnote>
  <w:footnote w:type="continuationSeparator" w:id="0">
    <w:p w14:paraId="415375D4" w14:textId="77777777" w:rsidR="001B71C9" w:rsidRDefault="001B71C9">
      <w:r>
        <w:continuationSeparator/>
      </w:r>
    </w:p>
  </w:footnote>
  <w:footnote w:id="1">
    <w:p w14:paraId="1D352B35" w14:textId="77777777" w:rsidR="00A75800" w:rsidRPr="007C7C4D" w:rsidRDefault="00A75800" w:rsidP="00A75800">
      <w:pPr>
        <w:pStyle w:val="Textonotapie"/>
        <w:rPr>
          <w:sz w:val="18"/>
          <w:lang w:val="ca-ES"/>
        </w:rPr>
      </w:pPr>
      <w:r w:rsidRPr="007C7C4D">
        <w:rPr>
          <w:rStyle w:val="Refdenotaalpie"/>
          <w:sz w:val="18"/>
          <w:lang w:val="ca-ES"/>
        </w:rPr>
        <w:footnoteRef/>
      </w:r>
      <w:r w:rsidRPr="007C7C4D">
        <w:rPr>
          <w:sz w:val="18"/>
          <w:lang w:val="ca-ES"/>
        </w:rPr>
        <w:t xml:space="preserve"> </w:t>
      </w:r>
      <w:r w:rsidRPr="007C7C4D">
        <w:rPr>
          <w:b/>
          <w:bCs/>
          <w:sz w:val="18"/>
          <w:lang w:val="ca-ES"/>
        </w:rPr>
        <w:t>S’ha de signar la declaració responsable en cas de constar només la signatura d’un dels tutors legals.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0CFEC" w14:textId="77777777" w:rsidR="0065204F" w:rsidRDefault="0065204F">
    <w:pPr>
      <w:pStyle w:val="Encabezado"/>
      <w:tabs>
        <w:tab w:val="clear" w:pos="4252"/>
        <w:tab w:val="center" w:pos="462"/>
      </w:tabs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470CFE4" wp14:editId="5201CF8C">
          <wp:simplePos x="0" y="0"/>
          <wp:positionH relativeFrom="column">
            <wp:posOffset>-440484</wp:posOffset>
          </wp:positionH>
          <wp:positionV relativeFrom="paragraph">
            <wp:posOffset>-331430</wp:posOffset>
          </wp:positionV>
          <wp:extent cx="1832732" cy="617517"/>
          <wp:effectExtent l="0" t="0" r="0" b="0"/>
          <wp:wrapNone/>
          <wp:docPr id="640705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56653" cy="62557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347DF"/>
    <w:multiLevelType w:val="multilevel"/>
    <w:tmpl w:val="EE7EFB64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 w16cid:durableId="1891989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6488"/>
    <w:rsid w:val="00086488"/>
    <w:rsid w:val="001B71C9"/>
    <w:rsid w:val="00542659"/>
    <w:rsid w:val="0065204F"/>
    <w:rsid w:val="007C7C4D"/>
    <w:rsid w:val="00A515D6"/>
    <w:rsid w:val="00A53684"/>
    <w:rsid w:val="00A75800"/>
    <w:rsid w:val="00E7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0CFE4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Calibri" w:eastAsia="Calibri" w:hAnsi="Calibri" w:cs="Times New Roman"/>
    </w:rPr>
  </w:style>
  <w:style w:type="character" w:customStyle="1" w:styleId="WW8Num1z1">
    <w:name w:val="WW8Num1z1"/>
    <w:rPr>
      <w:rFonts w:ascii="Courier New" w:eastAsia="Courier New" w:hAnsi="Courier New" w:cs="Courier New"/>
    </w:rPr>
  </w:style>
  <w:style w:type="character" w:customStyle="1" w:styleId="WW8Num1z2">
    <w:name w:val="WW8Num1z2"/>
    <w:rPr>
      <w:rFonts w:ascii="Wingdings" w:eastAsia="Wingdings" w:hAnsi="Wingdings" w:cs="Wingdings"/>
    </w:rPr>
  </w:style>
  <w:style w:type="character" w:customStyle="1" w:styleId="WW8Num1z3">
    <w:name w:val="WW8Num1z3"/>
    <w:rPr>
      <w:rFonts w:ascii="Symbol" w:eastAsia="Symbol" w:hAnsi="Symbol" w:cs="Symbol"/>
    </w:rPr>
  </w:style>
  <w:style w:type="character" w:customStyle="1" w:styleId="EncabezadoCar">
    <w:name w:val="Encabezado Car"/>
    <w:basedOn w:val="Fuentedeprrafopredeter"/>
    <w:rPr>
      <w:sz w:val="22"/>
      <w:szCs w:val="22"/>
    </w:rPr>
  </w:style>
  <w:style w:type="character" w:customStyle="1" w:styleId="PiedepginaCar">
    <w:name w:val="Pie de página Car"/>
    <w:basedOn w:val="Fuentedeprrafopredeter"/>
    <w:rPr>
      <w:sz w:val="22"/>
      <w:szCs w:val="22"/>
    </w:rPr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WW8Num6z0">
    <w:name w:val="WW8Num6z0"/>
    <w:rPr>
      <w:rFonts w:ascii="Symbol" w:eastAsia="Symbol" w:hAnsi="Symbol" w:cs="Symbol"/>
      <w:sz w:val="20"/>
      <w:szCs w:val="20"/>
    </w:rPr>
  </w:style>
  <w:style w:type="character" w:customStyle="1" w:styleId="WW8Num6z1">
    <w:name w:val="WW8Num6z1"/>
    <w:rPr>
      <w:rFonts w:ascii="Courier New" w:eastAsia="Courier New" w:hAnsi="Courier New" w:cs="Courier New"/>
    </w:rPr>
  </w:style>
  <w:style w:type="character" w:customStyle="1" w:styleId="WW8Num6z2">
    <w:name w:val="WW8Num6z2"/>
    <w:rPr>
      <w:rFonts w:ascii="Wingdings" w:eastAsia="Wingdings" w:hAnsi="Wingdings" w:cs="Wingdings"/>
    </w:rPr>
  </w:style>
  <w:style w:type="character" w:customStyle="1" w:styleId="WW8Num6z3">
    <w:name w:val="WW8Num6z3"/>
    <w:rPr>
      <w:rFonts w:ascii="Symbol" w:eastAsia="Symbol" w:hAnsi="Symbol" w:cs="Symbol"/>
    </w:rPr>
  </w:style>
  <w:style w:type="table" w:styleId="Tablaconcuadrcula">
    <w:name w:val="Table Grid"/>
    <w:basedOn w:val="Tablanormal"/>
    <w:uiPriority w:val="39"/>
    <w:rsid w:val="005426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A75800"/>
    <w:rPr>
      <w:rFonts w:cs="Mangal"/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75800"/>
    <w:rPr>
      <w:rFonts w:cs="Mangal"/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A75800"/>
    <w:rPr>
      <w:vertAlign w:val="superscript"/>
    </w:rPr>
  </w:style>
  <w:style w:type="numbering" w:customStyle="1" w:styleId="WW8Num6">
    <w:name w:val="WW8Num6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1511D5-894E-4392-850E-25B1BFA44A8D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customXml/itemProps2.xml><?xml version="1.0" encoding="utf-8"?>
<ds:datastoreItem xmlns:ds="http://schemas.openxmlformats.org/officeDocument/2006/customXml" ds:itemID="{4B658540-4CC3-4B3B-BCCF-ACA3CD83E4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A474E6-FBD7-4383-885C-85664806D2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208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www.intercambiosvirtuales.org</dc:creator>
  <cp:lastModifiedBy>JOSE JUAN LUNA MAS</cp:lastModifiedBy>
  <cp:revision>4</cp:revision>
  <cp:lastPrinted>2023-08-18T10:03:00Z</cp:lastPrinted>
  <dcterms:created xsi:type="dcterms:W3CDTF">2026-06-29T12:11:00Z</dcterms:created>
  <dcterms:modified xsi:type="dcterms:W3CDTF">2026-06-29T12:31:00Z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